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E4CA9" w14:textId="77777777" w:rsidR="00C050A2" w:rsidRPr="003E649A" w:rsidRDefault="00C050A2" w:rsidP="00C050A2">
      <w:pPr>
        <w:jc w:val="both"/>
        <w:rPr>
          <w:rFonts w:ascii="Avenir Next" w:hAnsi="Avenir Next" w:cs="Arial"/>
          <w:bCs/>
          <w:caps/>
          <w:noProof/>
          <w:sz w:val="18"/>
          <w:szCs w:val="18"/>
          <w:lang w:val="es-ES" w:bidi="hi-IN"/>
        </w:rPr>
      </w:pPr>
    </w:p>
    <w:p w14:paraId="035FB382" w14:textId="6FB36AF3" w:rsidR="00C050A2" w:rsidRPr="00C13B65" w:rsidRDefault="0015562A" w:rsidP="0015562A">
      <w:pPr>
        <w:rPr>
          <w:rFonts w:ascii="Avenir Next" w:hAnsi="Avenir Next" w:cs="Arial"/>
          <w:b/>
          <w:caps/>
          <w:noProof/>
          <w:sz w:val="18"/>
          <w:szCs w:val="18"/>
        </w:rPr>
      </w:pPr>
      <w:r>
        <w:rPr>
          <w:rFonts w:ascii="Avenir Next" w:hAnsi="Avenir Next"/>
          <w:b/>
          <w:bCs/>
          <w:noProof/>
          <w:sz w:val="18"/>
          <w:szCs w:val="18"/>
        </w:rPr>
        <w:drawing>
          <wp:inline distT="0" distB="0" distL="0" distR="0" wp14:anchorId="22649174" wp14:editId="072CCF48">
            <wp:extent cx="3261360" cy="1449494"/>
            <wp:effectExtent l="0" t="0" r="254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0666" cy="1493630"/>
                    </a:xfrm>
                    <a:prstGeom prst="rect">
                      <a:avLst/>
                    </a:prstGeom>
                  </pic:spPr>
                </pic:pic>
              </a:graphicData>
            </a:graphic>
          </wp:inline>
        </w:drawing>
      </w:r>
    </w:p>
    <w:p w14:paraId="179AE4B2" w14:textId="021B43C8" w:rsidR="00C050A2" w:rsidRDefault="00C050A2" w:rsidP="00C050A2">
      <w:pPr>
        <w:jc w:val="both"/>
        <w:rPr>
          <w:rFonts w:ascii="Avenir Next" w:hAnsi="Avenir Next" w:cs="Arial"/>
          <w:b/>
          <w:caps/>
          <w:noProof/>
          <w:sz w:val="18"/>
          <w:szCs w:val="18"/>
        </w:rPr>
      </w:pPr>
    </w:p>
    <w:p w14:paraId="6B040E5E" w14:textId="77777777" w:rsidR="0015562A" w:rsidRPr="00C13B65" w:rsidRDefault="0015562A" w:rsidP="00C050A2">
      <w:pPr>
        <w:jc w:val="both"/>
        <w:rPr>
          <w:rFonts w:ascii="Avenir Next" w:hAnsi="Avenir Next" w:cs="Arial"/>
          <w:b/>
          <w:caps/>
          <w:noProof/>
          <w:sz w:val="18"/>
          <w:szCs w:val="18"/>
        </w:rPr>
      </w:pPr>
    </w:p>
    <w:p w14:paraId="2C442EF9" w14:textId="77777777" w:rsidR="00C050A2" w:rsidRPr="00C13B65" w:rsidRDefault="00C050A2" w:rsidP="00C050A2">
      <w:pPr>
        <w:jc w:val="both"/>
        <w:rPr>
          <w:rFonts w:ascii="Avenir Next" w:hAnsi="Avenir Next" w:cs="Arial"/>
          <w:b/>
          <w:caps/>
          <w:noProof/>
          <w:sz w:val="18"/>
          <w:szCs w:val="18"/>
        </w:rPr>
      </w:pPr>
    </w:p>
    <w:p w14:paraId="4ECAC3AC" w14:textId="53AC0272" w:rsidR="00C050A2" w:rsidRPr="00EE54DC" w:rsidRDefault="003128B2" w:rsidP="00C050A2">
      <w:pPr>
        <w:jc w:val="center"/>
        <w:rPr>
          <w:rFonts w:ascii="Avenir Next" w:hAnsi="Avenir Next" w:cs="Arial"/>
          <w:b/>
          <w:iCs/>
          <w:noProof/>
          <w:sz w:val="18"/>
          <w:szCs w:val="18"/>
          <w:lang w:val="es-ES_tradnl"/>
        </w:rPr>
      </w:pPr>
      <w:r w:rsidRPr="00EE54DC">
        <w:rPr>
          <w:rFonts w:ascii="Avenir Next" w:hAnsi="Avenir Next" w:cs="Arial"/>
          <w:b/>
          <w:iCs/>
          <w:noProof/>
          <w:sz w:val="18"/>
          <w:szCs w:val="18"/>
          <w:lang w:val="es-ES_tradnl"/>
        </w:rPr>
        <w:t>PROMOVIENDO LOS LUGARES DE TRABAJO SEGUROS, EQUITATIVOS Y LIBRE DE ACOSO</w:t>
      </w:r>
    </w:p>
    <w:p w14:paraId="0BF92209" w14:textId="77777777" w:rsidR="005566C7" w:rsidRDefault="003128B2" w:rsidP="005566C7">
      <w:pPr>
        <w:jc w:val="center"/>
        <w:rPr>
          <w:rFonts w:ascii="Avenir Next" w:hAnsi="Avenir Next" w:cs="Arial"/>
          <w:b/>
          <w:noProof/>
          <w:sz w:val="18"/>
          <w:szCs w:val="18"/>
          <w:lang w:val="es-ES_tradnl"/>
        </w:rPr>
      </w:pPr>
      <w:r w:rsidRPr="00EE54DC">
        <w:rPr>
          <w:rFonts w:ascii="Avenir Next" w:hAnsi="Avenir Next" w:cs="Arial"/>
          <w:b/>
          <w:noProof/>
          <w:sz w:val="18"/>
          <w:szCs w:val="18"/>
          <w:lang w:val="es-ES_tradnl"/>
        </w:rPr>
        <w:t xml:space="preserve">Política Ejemplar de Conducta en el Lugar de Trabajo para la Industria del </w:t>
      </w:r>
      <w:r w:rsidR="00D22132" w:rsidRPr="00EE54DC">
        <w:rPr>
          <w:rFonts w:ascii="Avenir Next" w:hAnsi="Avenir Next" w:cs="Arial"/>
          <w:b/>
          <w:noProof/>
          <w:sz w:val="18"/>
          <w:szCs w:val="18"/>
          <w:lang w:val="es-ES_tradnl"/>
        </w:rPr>
        <w:t>Entretenimiento</w:t>
      </w:r>
    </w:p>
    <w:p w14:paraId="62234FA0" w14:textId="2F144A6A" w:rsidR="00C050A2" w:rsidRPr="005566C7" w:rsidRDefault="005566C7" w:rsidP="005566C7">
      <w:pPr>
        <w:jc w:val="center"/>
        <w:rPr>
          <w:rFonts w:ascii="Avenir Next" w:hAnsi="Avenir Next" w:cs="Arial"/>
          <w:b/>
          <w:noProof/>
          <w:sz w:val="18"/>
          <w:szCs w:val="18"/>
          <w:u w:val="single"/>
          <w:lang w:val="es-ES_tradnl"/>
        </w:rPr>
      </w:pPr>
      <w:r w:rsidRPr="005566C7">
        <w:rPr>
          <w:rFonts w:ascii="Avenir Next" w:hAnsi="Avenir Next" w:cs="Arial"/>
          <w:b/>
          <w:caps/>
          <w:noProof/>
          <w:color w:val="FF0000"/>
          <w:sz w:val="18"/>
          <w:szCs w:val="18"/>
          <w:u w:val="single"/>
          <w:lang w:val="es-ES"/>
        </w:rPr>
        <w:t>Últimamente actualizada: Junio 2021</w:t>
      </w:r>
      <w:r w:rsidR="00C050A2" w:rsidRPr="005566C7">
        <w:rPr>
          <w:rFonts w:ascii="Avenir Next" w:hAnsi="Avenir Next" w:cs="Arial"/>
          <w:b/>
          <w:caps/>
          <w:noProof/>
          <w:sz w:val="18"/>
          <w:szCs w:val="18"/>
          <w:u w:val="single"/>
          <w:lang w:val="es-ES_tradnl"/>
        </w:rPr>
        <w:br w:type="page"/>
      </w:r>
    </w:p>
    <w:p w14:paraId="7FB2A1C9" w14:textId="77777777" w:rsidR="00C050A2" w:rsidRPr="00EE54DC" w:rsidRDefault="00C050A2" w:rsidP="00C050A2">
      <w:pPr>
        <w:jc w:val="both"/>
        <w:rPr>
          <w:rFonts w:ascii="Avenir Next" w:hAnsi="Avenir Next" w:cs="Arial"/>
          <w:b/>
          <w:caps/>
          <w:noProof/>
          <w:sz w:val="18"/>
          <w:szCs w:val="18"/>
          <w:lang w:val="es-ES_tradnl"/>
        </w:rPr>
      </w:pPr>
    </w:p>
    <w:p w14:paraId="02F5951C" w14:textId="7878DA9C" w:rsidR="00C050A2" w:rsidRPr="00EE54DC" w:rsidRDefault="0015562A" w:rsidP="0015562A">
      <w:pPr>
        <w:jc w:val="right"/>
        <w:rPr>
          <w:rFonts w:ascii="Avenir Next" w:hAnsi="Avenir Next" w:cs="Arial"/>
          <w:b/>
          <w:sz w:val="18"/>
          <w:szCs w:val="18"/>
          <w:lang w:val="es-ES_tradnl"/>
        </w:rPr>
      </w:pPr>
      <w:r>
        <w:rPr>
          <w:rFonts w:ascii="Avenir Next" w:hAnsi="Avenir Next"/>
          <w:b/>
          <w:bCs/>
          <w:noProof/>
          <w:sz w:val="18"/>
          <w:szCs w:val="18"/>
        </w:rPr>
        <w:drawing>
          <wp:inline distT="0" distB="0" distL="0" distR="0" wp14:anchorId="0EA57F2B" wp14:editId="7E0C5F3F">
            <wp:extent cx="2057399" cy="914400"/>
            <wp:effectExtent l="0" t="0" r="63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399" cy="914400"/>
                    </a:xfrm>
                    <a:prstGeom prst="rect">
                      <a:avLst/>
                    </a:prstGeom>
                  </pic:spPr>
                </pic:pic>
              </a:graphicData>
            </a:graphic>
          </wp:inline>
        </w:drawing>
      </w:r>
    </w:p>
    <w:p w14:paraId="2265F4AB" w14:textId="77777777" w:rsidR="00C050A2" w:rsidRPr="00EE54DC" w:rsidRDefault="00C050A2" w:rsidP="00C050A2">
      <w:pPr>
        <w:jc w:val="both"/>
        <w:rPr>
          <w:rFonts w:ascii="Avenir Next" w:hAnsi="Avenir Next" w:cs="Arial"/>
          <w:b/>
          <w:sz w:val="18"/>
          <w:szCs w:val="18"/>
          <w:lang w:val="es-ES_tradnl"/>
        </w:rPr>
      </w:pPr>
    </w:p>
    <w:p w14:paraId="5BC093F2" w14:textId="77777777" w:rsidR="0015562A" w:rsidRDefault="0015562A" w:rsidP="00737A03">
      <w:pPr>
        <w:jc w:val="center"/>
        <w:rPr>
          <w:rFonts w:ascii="Avenir Next" w:hAnsi="Avenir Next" w:cs="Arial"/>
          <w:b/>
          <w:sz w:val="18"/>
          <w:szCs w:val="18"/>
          <w:lang w:val="es-ES_tradnl"/>
        </w:rPr>
      </w:pPr>
    </w:p>
    <w:p w14:paraId="3C67FF05" w14:textId="0ECCA41D" w:rsidR="00C050A2" w:rsidRPr="00EE54DC" w:rsidRDefault="00982EB4" w:rsidP="00737A03">
      <w:pPr>
        <w:jc w:val="center"/>
        <w:rPr>
          <w:rFonts w:ascii="Avenir Next" w:hAnsi="Avenir Next" w:cs="Arial"/>
          <w:sz w:val="18"/>
          <w:szCs w:val="18"/>
          <w:lang w:val="es-ES_tradnl"/>
        </w:rPr>
      </w:pPr>
      <w:r w:rsidRPr="00EE54DC">
        <w:rPr>
          <w:rFonts w:ascii="Avenir Next" w:hAnsi="Avenir Next" w:cs="Arial"/>
          <w:b/>
          <w:sz w:val="18"/>
          <w:szCs w:val="18"/>
          <w:lang w:val="es-ES_tradnl"/>
        </w:rPr>
        <w:t>UNA NOTA DE LA COMISIÓN DE HOLLYWOOD</w:t>
      </w:r>
    </w:p>
    <w:p w14:paraId="7CAF2473" w14:textId="77777777" w:rsidR="00C050A2" w:rsidRPr="00EE54DC" w:rsidRDefault="00C050A2" w:rsidP="00C050A2">
      <w:pPr>
        <w:jc w:val="both"/>
        <w:rPr>
          <w:rFonts w:ascii="Avenir Next" w:hAnsi="Avenir Next" w:cs="Arial"/>
          <w:sz w:val="18"/>
          <w:szCs w:val="18"/>
          <w:lang w:val="es-ES_tradnl"/>
        </w:rPr>
      </w:pPr>
    </w:p>
    <w:p w14:paraId="66165479" w14:textId="17D6D4C7" w:rsidR="00C050A2" w:rsidRDefault="00982EB4" w:rsidP="00C050A2">
      <w:pPr>
        <w:jc w:val="both"/>
        <w:rPr>
          <w:rFonts w:ascii="Avenir Next" w:hAnsi="Avenir Next" w:cs="Arial"/>
          <w:sz w:val="18"/>
          <w:szCs w:val="18"/>
          <w:lang w:val="es-ES_tradnl"/>
        </w:rPr>
      </w:pPr>
      <w:r w:rsidRPr="00EE54DC">
        <w:rPr>
          <w:rFonts w:ascii="Avenir Next" w:hAnsi="Avenir Next" w:cs="Arial"/>
          <w:sz w:val="18"/>
          <w:szCs w:val="18"/>
          <w:lang w:val="es-ES_tradnl"/>
        </w:rPr>
        <w:t xml:space="preserve">Hemos desarrollado esta política ejemplar para promover los lugares de trabajo seguros, equitativos y libre de acoso. Afirma el compromiso de la industria del </w:t>
      </w:r>
      <w:r w:rsidR="00D22132" w:rsidRPr="00EE54DC">
        <w:rPr>
          <w:rFonts w:ascii="Avenir Next" w:hAnsi="Avenir Next" w:cs="Arial"/>
          <w:sz w:val="18"/>
          <w:szCs w:val="18"/>
          <w:lang w:val="es-ES_tradnl"/>
        </w:rPr>
        <w:t>entretenimiento</w:t>
      </w:r>
      <w:r w:rsidRPr="00EE54DC">
        <w:rPr>
          <w:rFonts w:ascii="Avenir Next" w:hAnsi="Avenir Next" w:cs="Arial"/>
          <w:sz w:val="18"/>
          <w:szCs w:val="18"/>
          <w:lang w:val="es-ES_tradnl"/>
        </w:rPr>
        <w:t xml:space="preserve"> </w:t>
      </w:r>
      <w:r w:rsidR="00D22132" w:rsidRPr="00EE54DC">
        <w:rPr>
          <w:rFonts w:ascii="Avenir Next" w:hAnsi="Avenir Next" w:cs="Arial"/>
          <w:sz w:val="18"/>
          <w:szCs w:val="18"/>
          <w:lang w:val="es-ES_tradnl"/>
        </w:rPr>
        <w:t>de proporcionar lugares de trabajo respetuosos e inclusivos.</w:t>
      </w:r>
      <w:r w:rsidRPr="00EE54DC">
        <w:rPr>
          <w:rFonts w:ascii="Avenir Next" w:hAnsi="Avenir Next" w:cs="Arial"/>
          <w:sz w:val="18"/>
          <w:szCs w:val="18"/>
          <w:lang w:val="es-ES_tradnl"/>
        </w:rPr>
        <w:t xml:space="preserve"> </w:t>
      </w:r>
      <w:r w:rsidR="00D22132" w:rsidRPr="00EE54DC">
        <w:rPr>
          <w:rFonts w:ascii="Avenir Next" w:hAnsi="Avenir Next" w:cs="Arial"/>
          <w:sz w:val="18"/>
          <w:szCs w:val="18"/>
          <w:lang w:val="es-ES_tradnl"/>
        </w:rPr>
        <w:t>Cambiar la cultura no se trata solamente de lo que pueden hacer los empleadores. También se trata de los trabajadores teniendo una expectativa colectiva de cuáles estructuras deben estar, y están, en efecto para prevenir la discriminación, el acoso y otra conducta inapropiada.</w:t>
      </w:r>
    </w:p>
    <w:p w14:paraId="438ECA00" w14:textId="57E8304D" w:rsidR="00737A03" w:rsidRDefault="00737A03" w:rsidP="00C050A2">
      <w:pPr>
        <w:jc w:val="both"/>
        <w:rPr>
          <w:rFonts w:ascii="Avenir Next" w:hAnsi="Avenir Next" w:cs="Arial"/>
          <w:sz w:val="18"/>
          <w:szCs w:val="18"/>
          <w:lang w:val="es-ES_tradnl"/>
        </w:rPr>
      </w:pPr>
    </w:p>
    <w:p w14:paraId="51669085" w14:textId="77777777" w:rsidR="00737A03" w:rsidRPr="00EE54DC" w:rsidRDefault="00737A03" w:rsidP="00737A03">
      <w:pPr>
        <w:jc w:val="both"/>
        <w:rPr>
          <w:rFonts w:ascii="Avenir Next" w:hAnsi="Avenir Next" w:cs="Arial"/>
          <w:b/>
          <w:bCs/>
          <w:sz w:val="18"/>
          <w:szCs w:val="18"/>
          <w:lang w:val="es-ES_tradnl"/>
        </w:rPr>
      </w:pPr>
      <w:r w:rsidRPr="00EE54DC">
        <w:rPr>
          <w:rFonts w:ascii="Avenir Next" w:hAnsi="Avenir Next" w:cs="Arial"/>
          <w:b/>
          <w:bCs/>
          <w:sz w:val="18"/>
          <w:szCs w:val="18"/>
          <w:lang w:val="es-ES_tradnl"/>
        </w:rPr>
        <w:t>Sistemas para abordar la discriminación y el acoso</w:t>
      </w:r>
    </w:p>
    <w:p w14:paraId="66C31F93" w14:textId="77777777" w:rsidR="00737A03" w:rsidRPr="00EE54DC" w:rsidRDefault="00737A03" w:rsidP="00737A03">
      <w:pPr>
        <w:jc w:val="both"/>
        <w:rPr>
          <w:rFonts w:ascii="Avenir Next" w:hAnsi="Avenir Next" w:cs="Arial"/>
          <w:sz w:val="18"/>
          <w:szCs w:val="18"/>
          <w:lang w:val="es-ES_tradnl"/>
        </w:rPr>
      </w:pPr>
      <w:r w:rsidRPr="00EE54DC">
        <w:rPr>
          <w:rFonts w:ascii="Avenir Next" w:hAnsi="Avenir Next" w:cs="Arial"/>
          <w:sz w:val="18"/>
          <w:szCs w:val="18"/>
          <w:lang w:val="es-ES_tradnl"/>
        </w:rPr>
        <w:t>Una política es un solo elemento de un programa general para abordar el acoso y la discriminación. También tiene que ser comunicada, apoyada, entendida y cumplida. La Comisión de Hollywood y sus Organizaciones Asociadas apoyan la adopción de sistemas para abordar el acoso y la discriminación en toda la industria que incluyen, como mínimo:</w:t>
      </w:r>
    </w:p>
    <w:p w14:paraId="669F26DD" w14:textId="77777777" w:rsidR="00737A03" w:rsidRPr="00EE54DC" w:rsidRDefault="00737A03" w:rsidP="00737A03">
      <w:pPr>
        <w:jc w:val="both"/>
        <w:rPr>
          <w:rFonts w:ascii="Avenir Next" w:hAnsi="Avenir Next" w:cs="Arial"/>
          <w:sz w:val="18"/>
          <w:szCs w:val="18"/>
          <w:lang w:val="es-ES_tradnl"/>
        </w:rPr>
      </w:pPr>
    </w:p>
    <w:p w14:paraId="02A2CBAC" w14:textId="77777777" w:rsidR="00737A03" w:rsidRPr="00EE54DC" w:rsidRDefault="00737A03" w:rsidP="00737A03">
      <w:pPr>
        <w:pStyle w:val="ListParagraph"/>
        <w:numPr>
          <w:ilvl w:val="0"/>
          <w:numId w:val="5"/>
        </w:numPr>
        <w:jc w:val="both"/>
        <w:rPr>
          <w:rFonts w:ascii="Avenir Next" w:hAnsi="Avenir Next" w:cs="Arial"/>
          <w:sz w:val="18"/>
          <w:szCs w:val="18"/>
          <w:lang w:val="es-ES_tradnl"/>
        </w:rPr>
      </w:pPr>
      <w:r w:rsidRPr="00EE54DC">
        <w:rPr>
          <w:rFonts w:ascii="Avenir Next" w:hAnsi="Avenir Next" w:cs="Arial"/>
          <w:sz w:val="18"/>
          <w:szCs w:val="18"/>
          <w:lang w:val="es-ES_tradnl"/>
        </w:rPr>
        <w:t>Políticas y procedimientos para abordar e investigar el acoso y la discriminación</w:t>
      </w:r>
    </w:p>
    <w:p w14:paraId="3A6C41BA" w14:textId="77777777" w:rsidR="00737A03" w:rsidRPr="00EE54DC" w:rsidRDefault="00737A03" w:rsidP="00737A03">
      <w:pPr>
        <w:pStyle w:val="ListParagraph"/>
        <w:numPr>
          <w:ilvl w:val="0"/>
          <w:numId w:val="5"/>
        </w:numPr>
        <w:jc w:val="both"/>
        <w:rPr>
          <w:rFonts w:ascii="Avenir Next" w:hAnsi="Avenir Next" w:cs="Arial"/>
          <w:sz w:val="18"/>
          <w:szCs w:val="18"/>
          <w:lang w:val="es-ES_tradnl"/>
        </w:rPr>
      </w:pPr>
      <w:r w:rsidRPr="00EE54DC">
        <w:rPr>
          <w:rFonts w:ascii="Avenir Next" w:hAnsi="Avenir Next" w:cs="Arial"/>
          <w:sz w:val="18"/>
          <w:szCs w:val="18"/>
          <w:lang w:val="es-ES_tradnl"/>
        </w:rPr>
        <w:t>Entrenamiento y educación sobre políticas y procedimientos que abordan e investigan el acoso y la discriminación</w:t>
      </w:r>
    </w:p>
    <w:p w14:paraId="662257E9" w14:textId="77777777" w:rsidR="00737A03" w:rsidRPr="00EE54DC" w:rsidRDefault="00737A03" w:rsidP="00737A03">
      <w:pPr>
        <w:pStyle w:val="ListParagraph"/>
        <w:numPr>
          <w:ilvl w:val="0"/>
          <w:numId w:val="5"/>
        </w:numPr>
        <w:jc w:val="both"/>
        <w:rPr>
          <w:rFonts w:ascii="Avenir Next" w:hAnsi="Avenir Next" w:cs="Arial"/>
          <w:sz w:val="18"/>
          <w:szCs w:val="18"/>
          <w:lang w:val="es-ES_tradnl"/>
        </w:rPr>
      </w:pPr>
      <w:r w:rsidRPr="00EE54DC">
        <w:rPr>
          <w:rFonts w:ascii="Avenir Next" w:hAnsi="Avenir Next" w:cs="Arial"/>
          <w:sz w:val="18"/>
          <w:szCs w:val="18"/>
          <w:lang w:val="es-ES_tradnl"/>
        </w:rPr>
        <w:t>Mecanismos para reportar las preocupaciones sobre el acoso y la discriminación, confidencialmente y/o anónimamente</w:t>
      </w:r>
    </w:p>
    <w:p w14:paraId="4E93603B" w14:textId="77777777" w:rsidR="00737A03" w:rsidRPr="00EE54DC" w:rsidRDefault="00737A03" w:rsidP="00737A03">
      <w:pPr>
        <w:pStyle w:val="ListParagraph"/>
        <w:numPr>
          <w:ilvl w:val="0"/>
          <w:numId w:val="5"/>
        </w:numPr>
        <w:jc w:val="both"/>
        <w:rPr>
          <w:rFonts w:ascii="Avenir Next" w:hAnsi="Avenir Next" w:cs="Arial"/>
          <w:sz w:val="18"/>
          <w:szCs w:val="18"/>
          <w:lang w:val="es-ES_tradnl"/>
        </w:rPr>
      </w:pPr>
      <w:r w:rsidRPr="00EE54DC">
        <w:rPr>
          <w:rFonts w:ascii="Avenir Next" w:hAnsi="Avenir Next" w:cs="Arial"/>
          <w:sz w:val="18"/>
          <w:szCs w:val="18"/>
          <w:lang w:val="es-ES_tradnl"/>
        </w:rPr>
        <w:t>Mecanismos para resolver las preocupaciones sobre el acoso y la discriminación</w:t>
      </w:r>
    </w:p>
    <w:p w14:paraId="06DFA86E" w14:textId="77777777" w:rsidR="00737A03" w:rsidRPr="00EE54DC" w:rsidRDefault="00737A03" w:rsidP="00737A03">
      <w:pPr>
        <w:pStyle w:val="ListParagraph"/>
        <w:numPr>
          <w:ilvl w:val="0"/>
          <w:numId w:val="5"/>
        </w:numPr>
        <w:jc w:val="both"/>
        <w:rPr>
          <w:rFonts w:ascii="Avenir Next" w:hAnsi="Avenir Next" w:cs="Arial"/>
          <w:sz w:val="18"/>
          <w:szCs w:val="18"/>
          <w:lang w:val="es-ES_tradnl"/>
        </w:rPr>
      </w:pPr>
      <w:r w:rsidRPr="00EE54DC">
        <w:rPr>
          <w:rFonts w:ascii="Avenir Next" w:hAnsi="Avenir Next" w:cs="Arial"/>
          <w:sz w:val="18"/>
          <w:szCs w:val="18"/>
          <w:lang w:val="es-ES_tradnl"/>
        </w:rPr>
        <w:t>Protecciones contra la represalia para los individuos que alegan violaciones o que participan en la investigación de cualquier violación alegada de buena fe.</w:t>
      </w:r>
    </w:p>
    <w:p w14:paraId="4D4D3424" w14:textId="77777777" w:rsidR="00737A03" w:rsidRPr="00EE54DC" w:rsidRDefault="00737A03" w:rsidP="00737A03">
      <w:pPr>
        <w:jc w:val="both"/>
        <w:rPr>
          <w:rFonts w:ascii="Avenir Next" w:hAnsi="Avenir Next" w:cs="Arial"/>
          <w:sz w:val="18"/>
          <w:szCs w:val="18"/>
          <w:lang w:val="es-ES_tradnl"/>
        </w:rPr>
      </w:pPr>
    </w:p>
    <w:p w14:paraId="0191CCB3" w14:textId="0C3107DF" w:rsidR="00737A03" w:rsidRPr="00EE54DC" w:rsidRDefault="00737A03" w:rsidP="00737A03">
      <w:pPr>
        <w:jc w:val="both"/>
        <w:rPr>
          <w:rFonts w:ascii="Avenir Next" w:hAnsi="Avenir Next" w:cs="Arial"/>
          <w:sz w:val="18"/>
          <w:szCs w:val="18"/>
          <w:lang w:val="es-ES_tradnl"/>
        </w:rPr>
      </w:pPr>
      <w:r w:rsidRPr="00EE54DC">
        <w:rPr>
          <w:rFonts w:ascii="Avenir Next" w:hAnsi="Avenir Next" w:cs="Arial"/>
          <w:sz w:val="18"/>
          <w:szCs w:val="18"/>
          <w:lang w:val="es-ES_tradnl"/>
        </w:rPr>
        <w:t>Antes de implementar o usar esta política, los empleadores deben revisar el Manual de Campo adjunto y consultar con un abogado.</w:t>
      </w:r>
    </w:p>
    <w:p w14:paraId="01B39A2D" w14:textId="77777777" w:rsidR="00C050A2" w:rsidRPr="00EE54DC" w:rsidRDefault="00C050A2" w:rsidP="00C050A2">
      <w:pPr>
        <w:jc w:val="both"/>
        <w:rPr>
          <w:rFonts w:ascii="Avenir Next" w:hAnsi="Avenir Next" w:cs="Arial"/>
          <w:sz w:val="18"/>
          <w:szCs w:val="18"/>
          <w:lang w:val="es-ES_tradnl"/>
        </w:rPr>
      </w:pPr>
    </w:p>
    <w:p w14:paraId="622E5942" w14:textId="190F89D6" w:rsidR="00C050A2" w:rsidRPr="00EE54DC" w:rsidRDefault="00D22132" w:rsidP="00C050A2">
      <w:pPr>
        <w:jc w:val="both"/>
        <w:rPr>
          <w:rFonts w:ascii="Avenir Next" w:hAnsi="Avenir Next" w:cs="Arial"/>
          <w:b/>
          <w:sz w:val="18"/>
          <w:szCs w:val="18"/>
          <w:lang w:val="es-ES_tradnl"/>
        </w:rPr>
      </w:pPr>
      <w:r w:rsidRPr="00EE54DC">
        <w:rPr>
          <w:rFonts w:ascii="Avenir Next" w:hAnsi="Avenir Next" w:cs="Arial"/>
          <w:b/>
          <w:sz w:val="18"/>
          <w:szCs w:val="18"/>
          <w:lang w:val="es-ES_tradnl"/>
        </w:rPr>
        <w:t>Implementación y uso</w:t>
      </w:r>
    </w:p>
    <w:p w14:paraId="27231990" w14:textId="3A207D6F" w:rsidR="00C050A2" w:rsidRPr="00EE54DC" w:rsidRDefault="00D22132" w:rsidP="00C050A2">
      <w:pPr>
        <w:jc w:val="both"/>
        <w:rPr>
          <w:rFonts w:ascii="Avenir Next" w:hAnsi="Avenir Next" w:cs="Arial"/>
          <w:sz w:val="18"/>
          <w:szCs w:val="18"/>
          <w:lang w:val="es-ES_tradnl"/>
        </w:rPr>
      </w:pPr>
      <w:r w:rsidRPr="00EE54DC">
        <w:rPr>
          <w:rFonts w:ascii="Avenir Next" w:hAnsi="Avenir Next" w:cs="Arial"/>
          <w:sz w:val="18"/>
          <w:szCs w:val="18"/>
          <w:lang w:val="es-ES_tradnl"/>
        </w:rPr>
        <w:t xml:space="preserve">Esta política ejemplar se pretende a ayudar a los empleadores y uniones de la industria del entretenimiento basada en los Estados Unidos a proteger miles de trabajadores </w:t>
      </w:r>
      <w:r w:rsidR="002F1C7D" w:rsidRPr="00EE54DC">
        <w:rPr>
          <w:rFonts w:ascii="Avenir Next" w:hAnsi="Avenir Next" w:cs="Arial"/>
          <w:sz w:val="18"/>
          <w:szCs w:val="18"/>
          <w:lang w:val="es-ES_tradnl"/>
        </w:rPr>
        <w:t xml:space="preserve">en las industrias del cine y la televisión, los comerciales, el teatro en vivo y la música </w:t>
      </w:r>
      <w:r w:rsidRPr="00EE54DC">
        <w:rPr>
          <w:rFonts w:ascii="Avenir Next" w:hAnsi="Avenir Next" w:cs="Arial"/>
          <w:sz w:val="18"/>
          <w:szCs w:val="18"/>
          <w:lang w:val="es-ES_tradnl"/>
        </w:rPr>
        <w:t>de la mala conducta particularmente los que no tienen una política, están queriendo fortalecer su política o están revisando su política. Este patrón ayudará a los lugares de trabajo a ir más allá de los requisitos legales y crear políticas y procedimientos para:</w:t>
      </w:r>
    </w:p>
    <w:p w14:paraId="089878F7" w14:textId="77777777" w:rsidR="00C050A2" w:rsidRPr="00EE54DC" w:rsidRDefault="00C050A2" w:rsidP="00C050A2">
      <w:pPr>
        <w:jc w:val="both"/>
        <w:rPr>
          <w:rFonts w:ascii="Avenir Next" w:hAnsi="Avenir Next" w:cs="Arial"/>
          <w:sz w:val="18"/>
          <w:szCs w:val="18"/>
          <w:lang w:val="es-ES_tradnl"/>
        </w:rPr>
      </w:pPr>
    </w:p>
    <w:p w14:paraId="5C65526D" w14:textId="5CC21631" w:rsidR="00C050A2" w:rsidRPr="00EE54DC" w:rsidRDefault="00D22132" w:rsidP="00D22132">
      <w:pPr>
        <w:pStyle w:val="ListParagraph"/>
        <w:numPr>
          <w:ilvl w:val="0"/>
          <w:numId w:val="4"/>
        </w:numPr>
        <w:jc w:val="both"/>
        <w:rPr>
          <w:rFonts w:ascii="Avenir Next" w:hAnsi="Avenir Next" w:cs="Arial"/>
          <w:sz w:val="18"/>
          <w:szCs w:val="18"/>
          <w:lang w:val="es-ES_tradnl"/>
        </w:rPr>
      </w:pPr>
      <w:r w:rsidRPr="00EE54DC">
        <w:rPr>
          <w:rFonts w:ascii="Avenir Next" w:hAnsi="Avenir Next" w:cs="Arial"/>
          <w:sz w:val="18"/>
          <w:szCs w:val="18"/>
          <w:lang w:val="es-ES_tradnl"/>
        </w:rPr>
        <w:t>Fortalecer las políticas internas establecidas</w:t>
      </w:r>
    </w:p>
    <w:p w14:paraId="3618105E" w14:textId="3EA24A84" w:rsidR="00C050A2" w:rsidRPr="00EE54DC" w:rsidRDefault="00D22132" w:rsidP="00D51F1B">
      <w:pPr>
        <w:pStyle w:val="ListParagraph"/>
        <w:numPr>
          <w:ilvl w:val="0"/>
          <w:numId w:val="4"/>
        </w:numPr>
        <w:jc w:val="both"/>
        <w:rPr>
          <w:rFonts w:ascii="Avenir Next" w:hAnsi="Avenir Next" w:cs="Arial"/>
          <w:sz w:val="18"/>
          <w:szCs w:val="18"/>
          <w:lang w:val="es-ES_tradnl"/>
        </w:rPr>
      </w:pPr>
      <w:r w:rsidRPr="00EE54DC">
        <w:rPr>
          <w:rFonts w:ascii="Avenir Next" w:hAnsi="Avenir Next" w:cs="Arial"/>
          <w:sz w:val="18"/>
          <w:szCs w:val="18"/>
          <w:lang w:val="es-ES_tradnl"/>
        </w:rPr>
        <w:t>Educar y empoderar a todas las personas involucradas en un proyecto</w:t>
      </w:r>
    </w:p>
    <w:p w14:paraId="5438A7C9" w14:textId="6E16AD0B" w:rsidR="00C050A2" w:rsidRPr="00EE54DC" w:rsidRDefault="00D22132" w:rsidP="00D51F1B">
      <w:pPr>
        <w:pStyle w:val="ListParagraph"/>
        <w:numPr>
          <w:ilvl w:val="0"/>
          <w:numId w:val="4"/>
        </w:numPr>
        <w:jc w:val="both"/>
        <w:rPr>
          <w:rFonts w:ascii="Avenir Next" w:hAnsi="Avenir Next" w:cs="Arial"/>
          <w:sz w:val="18"/>
          <w:szCs w:val="18"/>
          <w:lang w:val="es-ES_tradnl"/>
        </w:rPr>
      </w:pPr>
      <w:r w:rsidRPr="00EE54DC">
        <w:rPr>
          <w:rFonts w:ascii="Avenir Next" w:hAnsi="Avenir Next" w:cs="Arial"/>
          <w:sz w:val="18"/>
          <w:szCs w:val="18"/>
          <w:lang w:val="es-ES_tradnl"/>
        </w:rPr>
        <w:t xml:space="preserve">Crear lugares de trabajo libre de acoso, discriminación y </w:t>
      </w:r>
      <w:proofErr w:type="gramStart"/>
      <w:r w:rsidRPr="00EE54DC">
        <w:rPr>
          <w:rFonts w:ascii="Avenir Next" w:hAnsi="Avenir Next" w:cs="Arial"/>
          <w:sz w:val="18"/>
          <w:szCs w:val="18"/>
          <w:lang w:val="es-ES_tradnl"/>
        </w:rPr>
        <w:t>bullying</w:t>
      </w:r>
      <w:proofErr w:type="gramEnd"/>
    </w:p>
    <w:p w14:paraId="1C89A85B" w14:textId="2B27033E" w:rsidR="00C050A2" w:rsidRPr="00EE54DC" w:rsidRDefault="00D22132" w:rsidP="00D51F1B">
      <w:pPr>
        <w:pStyle w:val="ListParagraph"/>
        <w:numPr>
          <w:ilvl w:val="0"/>
          <w:numId w:val="4"/>
        </w:numPr>
        <w:jc w:val="both"/>
        <w:rPr>
          <w:rFonts w:ascii="Avenir Next" w:hAnsi="Avenir Next" w:cs="Arial"/>
          <w:sz w:val="18"/>
          <w:szCs w:val="18"/>
          <w:lang w:val="es-ES_tradnl"/>
        </w:rPr>
      </w:pPr>
      <w:r w:rsidRPr="00EE54DC">
        <w:rPr>
          <w:rFonts w:ascii="Avenir Next" w:hAnsi="Avenir Next" w:cs="Arial"/>
          <w:sz w:val="18"/>
          <w:szCs w:val="18"/>
          <w:lang w:val="es-ES_tradnl"/>
        </w:rPr>
        <w:t xml:space="preserve">Identificar y </w:t>
      </w:r>
      <w:proofErr w:type="gramStart"/>
      <w:r w:rsidRPr="00EE54DC">
        <w:rPr>
          <w:rFonts w:ascii="Avenir Next" w:hAnsi="Avenir Next" w:cs="Arial"/>
          <w:sz w:val="18"/>
          <w:szCs w:val="18"/>
          <w:lang w:val="es-ES_tradnl"/>
        </w:rPr>
        <w:t>prontamente y efectivamente</w:t>
      </w:r>
      <w:proofErr w:type="gramEnd"/>
      <w:r w:rsidRPr="00EE54DC">
        <w:rPr>
          <w:rFonts w:ascii="Avenir Next" w:hAnsi="Avenir Next" w:cs="Arial"/>
          <w:sz w:val="18"/>
          <w:szCs w:val="18"/>
          <w:lang w:val="es-ES_tradnl"/>
        </w:rPr>
        <w:t xml:space="preserve"> abordar el acoso, la discriminación y el bullying si ocurren – sin importar el estado de empleo o </w:t>
      </w:r>
      <w:r w:rsidR="00AA61C7" w:rsidRPr="00EE54DC">
        <w:rPr>
          <w:rFonts w:ascii="Avenir Next" w:hAnsi="Avenir Next" w:cs="Arial"/>
          <w:sz w:val="18"/>
          <w:szCs w:val="18"/>
          <w:lang w:val="es-ES_tradnl"/>
        </w:rPr>
        <w:t>la antigüedad</w:t>
      </w:r>
      <w:r w:rsidRPr="00EE54DC">
        <w:rPr>
          <w:rFonts w:ascii="Avenir Next" w:hAnsi="Avenir Next" w:cs="Arial"/>
          <w:sz w:val="18"/>
          <w:szCs w:val="18"/>
          <w:lang w:val="es-ES_tradnl"/>
        </w:rPr>
        <w:t xml:space="preserve"> </w:t>
      </w:r>
      <w:r w:rsidR="00AA61C7" w:rsidRPr="00EE54DC">
        <w:rPr>
          <w:rFonts w:ascii="Avenir Next" w:hAnsi="Avenir Next" w:cs="Arial"/>
          <w:sz w:val="18"/>
          <w:szCs w:val="18"/>
          <w:lang w:val="es-ES_tradnl"/>
        </w:rPr>
        <w:t>de las personas involucradas</w:t>
      </w:r>
    </w:p>
    <w:p w14:paraId="04E379E3" w14:textId="22A06420" w:rsidR="00C050A2" w:rsidRPr="00737A03" w:rsidRDefault="00AA61C7" w:rsidP="00737A03">
      <w:pPr>
        <w:pStyle w:val="ListParagraph"/>
        <w:numPr>
          <w:ilvl w:val="0"/>
          <w:numId w:val="4"/>
        </w:numPr>
        <w:jc w:val="both"/>
        <w:rPr>
          <w:rFonts w:ascii="Avenir Next" w:hAnsi="Avenir Next" w:cs="Arial"/>
          <w:sz w:val="18"/>
          <w:szCs w:val="18"/>
          <w:lang w:val="es-ES_tradnl"/>
        </w:rPr>
      </w:pPr>
      <w:r w:rsidRPr="00EE54DC">
        <w:rPr>
          <w:rFonts w:ascii="Avenir Next" w:hAnsi="Avenir Next" w:cs="Arial"/>
          <w:sz w:val="18"/>
          <w:szCs w:val="18"/>
          <w:lang w:val="es-ES_tradnl"/>
        </w:rPr>
        <w:t>Terminar la represalia contra alguien que presenta un tema o que participa en una investigación de buena fe.</w:t>
      </w:r>
    </w:p>
    <w:p w14:paraId="25C7BF86" w14:textId="77777777" w:rsidR="00C050A2" w:rsidRPr="00EE54DC" w:rsidRDefault="00C050A2" w:rsidP="00C050A2">
      <w:pPr>
        <w:jc w:val="both"/>
        <w:rPr>
          <w:rFonts w:ascii="Avenir Next" w:hAnsi="Avenir Next" w:cs="Arial"/>
          <w:sz w:val="18"/>
          <w:szCs w:val="18"/>
          <w:lang w:val="es-ES_tradnl"/>
        </w:rPr>
      </w:pPr>
    </w:p>
    <w:p w14:paraId="4E61E5A0" w14:textId="77777777" w:rsidR="000A0E74" w:rsidRDefault="000A0E74" w:rsidP="00A12D88">
      <w:pPr>
        <w:rPr>
          <w:rFonts w:ascii="Avenir Next" w:hAnsi="Avenir Next"/>
          <w:b/>
          <w:bCs/>
          <w:sz w:val="18"/>
          <w:szCs w:val="18"/>
          <w:lang w:val="es-ES_tradnl"/>
        </w:rPr>
      </w:pPr>
    </w:p>
    <w:p w14:paraId="1C3DA43E" w14:textId="22DB33E0" w:rsidR="00A12D88" w:rsidRDefault="00F47956" w:rsidP="00A12D88">
      <w:pPr>
        <w:rPr>
          <w:rFonts w:ascii="Avenir Next" w:hAnsi="Avenir Next"/>
          <w:b/>
          <w:bCs/>
          <w:sz w:val="18"/>
          <w:szCs w:val="18"/>
          <w:lang w:val="es-ES_tradnl"/>
        </w:rPr>
      </w:pPr>
      <w:r w:rsidRPr="00EE54DC">
        <w:rPr>
          <w:rFonts w:ascii="Avenir Next" w:hAnsi="Avenir Next"/>
          <w:b/>
          <w:bCs/>
          <w:sz w:val="18"/>
          <w:szCs w:val="18"/>
          <w:lang w:val="es-ES_tradnl"/>
        </w:rPr>
        <w:t>Este ejemplar necesitará hacerse específico para su producción.</w:t>
      </w:r>
    </w:p>
    <w:p w14:paraId="423D4465" w14:textId="4EB3A85D" w:rsidR="00A12D88" w:rsidRPr="00EE54DC" w:rsidRDefault="0069032A" w:rsidP="00A12D88">
      <w:pPr>
        <w:rPr>
          <w:rFonts w:ascii="Avenir Next" w:hAnsi="Avenir Next"/>
          <w:sz w:val="18"/>
          <w:szCs w:val="18"/>
          <w:lang w:val="es-ES_tradnl"/>
        </w:rPr>
      </w:pPr>
      <w:r w:rsidRPr="00EE54DC">
        <w:rPr>
          <w:rFonts w:ascii="Avenir Next" w:hAnsi="Avenir Next"/>
          <w:sz w:val="18"/>
          <w:szCs w:val="18"/>
          <w:lang w:val="es-ES_tradnl"/>
        </w:rPr>
        <w:lastRenderedPageBreak/>
        <w:t xml:space="preserve">Cada producción es única en cuanto a </w:t>
      </w:r>
      <w:r w:rsidR="00737A03">
        <w:rPr>
          <w:rFonts w:ascii="Avenir Next" w:hAnsi="Avenir Next"/>
          <w:sz w:val="18"/>
          <w:szCs w:val="18"/>
          <w:lang w:val="es-ES_tradnl"/>
        </w:rPr>
        <w:t xml:space="preserve">sus valores y </w:t>
      </w:r>
      <w:r w:rsidRPr="00EE54DC">
        <w:rPr>
          <w:rFonts w:ascii="Avenir Next" w:hAnsi="Avenir Next"/>
          <w:sz w:val="18"/>
          <w:szCs w:val="18"/>
          <w:lang w:val="es-ES_tradnl"/>
        </w:rPr>
        <w:t>cómo opera</w:t>
      </w:r>
      <w:r w:rsidR="00737A03">
        <w:rPr>
          <w:rFonts w:ascii="Avenir Next" w:hAnsi="Avenir Next"/>
          <w:sz w:val="18"/>
          <w:szCs w:val="18"/>
          <w:lang w:val="es-ES_tradnl"/>
        </w:rPr>
        <w:t>. Este</w:t>
      </w:r>
      <w:r w:rsidRPr="00EE54DC">
        <w:rPr>
          <w:rFonts w:ascii="Avenir Next" w:hAnsi="Avenir Next"/>
          <w:sz w:val="18"/>
          <w:szCs w:val="18"/>
          <w:lang w:val="es-ES_tradnl"/>
        </w:rPr>
        <w:t xml:space="preserve"> ejemplar es genérico. Por eso, </w:t>
      </w:r>
      <w:r w:rsidR="00737A03">
        <w:rPr>
          <w:rFonts w:ascii="Avenir Next" w:hAnsi="Avenir Next"/>
          <w:sz w:val="18"/>
          <w:szCs w:val="18"/>
          <w:lang w:val="es-ES_tradnl"/>
        </w:rPr>
        <w:t xml:space="preserve">esta </w:t>
      </w:r>
      <w:proofErr w:type="spellStart"/>
      <w:r w:rsidR="00737A03">
        <w:rPr>
          <w:rFonts w:ascii="Avenir Next" w:hAnsi="Avenir Next"/>
          <w:sz w:val="18"/>
          <w:szCs w:val="18"/>
          <w:lang w:val="es-ES_tradnl"/>
        </w:rPr>
        <w:t>pol</w:t>
      </w:r>
      <w:r w:rsidR="00737A03">
        <w:rPr>
          <w:rFonts w:ascii="Avenir Next" w:hAnsi="Avenir Next"/>
          <w:sz w:val="18"/>
          <w:szCs w:val="18"/>
          <w:lang w:val="es-ES"/>
        </w:rPr>
        <w:t>ítica</w:t>
      </w:r>
      <w:proofErr w:type="spellEnd"/>
      <w:r w:rsidR="00737A03">
        <w:rPr>
          <w:rFonts w:ascii="Avenir Next" w:hAnsi="Avenir Next"/>
          <w:sz w:val="18"/>
          <w:szCs w:val="18"/>
          <w:lang w:val="es-ES"/>
        </w:rPr>
        <w:t xml:space="preserve"> ejemplar</w:t>
      </w:r>
      <w:r w:rsidRPr="00EE54DC">
        <w:rPr>
          <w:rFonts w:ascii="Avenir Next" w:hAnsi="Avenir Next"/>
          <w:sz w:val="18"/>
          <w:szCs w:val="18"/>
          <w:lang w:val="es-ES_tradnl"/>
        </w:rPr>
        <w:t xml:space="preserve"> requerirá cambios para alinearse específicamente con su producción.</w:t>
      </w:r>
    </w:p>
    <w:p w14:paraId="4375A331" w14:textId="77777777" w:rsidR="00A12D88" w:rsidRPr="00EE54DC" w:rsidRDefault="00A12D88" w:rsidP="00A12D88">
      <w:pPr>
        <w:rPr>
          <w:rFonts w:ascii="Avenir Next" w:hAnsi="Avenir Next"/>
          <w:sz w:val="18"/>
          <w:szCs w:val="18"/>
          <w:lang w:val="es-ES_tradnl"/>
        </w:rPr>
      </w:pPr>
    </w:p>
    <w:p w14:paraId="13027A1A" w14:textId="24E2E6A9" w:rsidR="00A12D88" w:rsidRPr="00EE54DC" w:rsidRDefault="0069032A" w:rsidP="00D51F1B">
      <w:pPr>
        <w:pStyle w:val="ListParagraph"/>
        <w:numPr>
          <w:ilvl w:val="0"/>
          <w:numId w:val="21"/>
        </w:numPr>
        <w:rPr>
          <w:rFonts w:ascii="Avenir Next" w:hAnsi="Avenir Next"/>
          <w:sz w:val="18"/>
          <w:szCs w:val="18"/>
          <w:lang w:val="es-ES_tradnl"/>
        </w:rPr>
      </w:pPr>
      <w:r w:rsidRPr="00EE54DC">
        <w:rPr>
          <w:rFonts w:ascii="Avenir Next" w:hAnsi="Avenir Next"/>
          <w:sz w:val="18"/>
          <w:szCs w:val="18"/>
          <w:lang w:val="es-ES_tradnl"/>
        </w:rPr>
        <w:t>La política ejemplar hace referencia a la “</w:t>
      </w:r>
      <w:r w:rsidR="008F4029">
        <w:rPr>
          <w:rFonts w:ascii="Avenir Next" w:hAnsi="Avenir Next"/>
          <w:sz w:val="18"/>
          <w:szCs w:val="18"/>
          <w:lang w:val="es-ES_tradnl"/>
        </w:rPr>
        <w:t>EMPRESA/PRODUCCIÓN</w:t>
      </w:r>
      <w:r w:rsidRPr="00EE54DC">
        <w:rPr>
          <w:rFonts w:ascii="Avenir Next" w:hAnsi="Avenir Next"/>
          <w:sz w:val="18"/>
          <w:szCs w:val="18"/>
          <w:lang w:val="es-ES_tradnl"/>
        </w:rPr>
        <w:t>” generalmente y necesita ser revisada para incluir el nombre de su empresa y el logotipo.</w:t>
      </w:r>
    </w:p>
    <w:p w14:paraId="6112EF1E" w14:textId="69C718C1" w:rsidR="00A12D88" w:rsidRPr="00EE54DC" w:rsidRDefault="0069032A" w:rsidP="00D51F1B">
      <w:pPr>
        <w:pStyle w:val="ListParagraph"/>
        <w:numPr>
          <w:ilvl w:val="0"/>
          <w:numId w:val="21"/>
        </w:numPr>
        <w:rPr>
          <w:rFonts w:ascii="Avenir Next" w:hAnsi="Avenir Next"/>
          <w:sz w:val="18"/>
          <w:szCs w:val="18"/>
          <w:lang w:val="es-ES_tradnl"/>
        </w:rPr>
      </w:pPr>
      <w:r w:rsidRPr="00EE54DC">
        <w:rPr>
          <w:rFonts w:ascii="Avenir Next" w:hAnsi="Avenir Next"/>
          <w:sz w:val="18"/>
          <w:szCs w:val="18"/>
          <w:lang w:val="es-ES_tradnl"/>
        </w:rPr>
        <w:t xml:space="preserve">El ejemplar hace referencia a departamentos (p. ej., Legal, Recursos Humanos, </w:t>
      </w:r>
      <w:proofErr w:type="spellStart"/>
      <w:r w:rsidR="008F4029">
        <w:rPr>
          <w:rFonts w:ascii="Avenir Next" w:hAnsi="Avenir Next"/>
          <w:sz w:val="18"/>
          <w:szCs w:val="18"/>
          <w:lang w:val="es-ES_tradnl"/>
        </w:rPr>
        <w:t>Rel</w:t>
      </w:r>
      <w:r w:rsidR="008F4029">
        <w:rPr>
          <w:rFonts w:ascii="Avenir Next" w:hAnsi="Avenir Next"/>
          <w:sz w:val="18"/>
          <w:szCs w:val="18"/>
          <w:lang w:val="es-ES"/>
        </w:rPr>
        <w:t>aciones</w:t>
      </w:r>
      <w:proofErr w:type="spellEnd"/>
      <w:r w:rsidR="008F4029">
        <w:rPr>
          <w:rFonts w:ascii="Avenir Next" w:hAnsi="Avenir Next"/>
          <w:sz w:val="18"/>
          <w:szCs w:val="18"/>
          <w:lang w:val="es-ES"/>
        </w:rPr>
        <w:t xml:space="preserve"> de Empleados, </w:t>
      </w:r>
      <w:r w:rsidRPr="00EE54DC">
        <w:rPr>
          <w:rFonts w:ascii="Avenir Next" w:hAnsi="Avenir Next"/>
          <w:sz w:val="18"/>
          <w:szCs w:val="18"/>
          <w:lang w:val="es-ES_tradnl"/>
        </w:rPr>
        <w:t>Ética y Cumplimiento), títulos de puestos o programas (p.ej., líneas directas, sitios web de informe anónimos, programas de manejo de casos) que pueden no existir o pueden ser llamados algo diferente en su empresa. Reemplace estos términos con los departamentos, los títulos de puestos o los programas que usa su empresa.</w:t>
      </w:r>
    </w:p>
    <w:p w14:paraId="6A6ABF66" w14:textId="77777777" w:rsidR="00A12D88" w:rsidRPr="00EE54DC" w:rsidRDefault="00A12D88" w:rsidP="00C050A2">
      <w:pPr>
        <w:jc w:val="both"/>
        <w:rPr>
          <w:rFonts w:ascii="Avenir Next" w:hAnsi="Avenir Next" w:cs="Arial"/>
          <w:b/>
          <w:sz w:val="18"/>
          <w:szCs w:val="18"/>
          <w:lang w:val="es-ES_tradnl"/>
        </w:rPr>
      </w:pPr>
    </w:p>
    <w:p w14:paraId="7B0B4B26" w14:textId="602F3CCD" w:rsidR="00C050A2" w:rsidRPr="00EE54DC" w:rsidRDefault="0069032A" w:rsidP="00C050A2">
      <w:pPr>
        <w:jc w:val="both"/>
        <w:rPr>
          <w:rFonts w:ascii="Avenir Next" w:hAnsi="Avenir Next" w:cs="Arial"/>
          <w:b/>
          <w:sz w:val="18"/>
          <w:szCs w:val="18"/>
          <w:lang w:val="es-ES_tradnl"/>
        </w:rPr>
      </w:pPr>
      <w:r w:rsidRPr="00EE54DC">
        <w:rPr>
          <w:rFonts w:ascii="Avenir Next" w:hAnsi="Avenir Next" w:cs="Arial"/>
          <w:b/>
          <w:sz w:val="18"/>
          <w:szCs w:val="18"/>
          <w:lang w:val="es-ES_tradnl"/>
        </w:rPr>
        <w:t>Estado legal</w:t>
      </w:r>
    </w:p>
    <w:p w14:paraId="6960F9E8" w14:textId="26A05567" w:rsidR="00C050A2" w:rsidRPr="00EE54DC" w:rsidRDefault="0069032A" w:rsidP="004C6625">
      <w:pPr>
        <w:jc w:val="both"/>
        <w:rPr>
          <w:rFonts w:ascii="Avenir Next" w:hAnsi="Avenir Next" w:cs="Arial"/>
          <w:sz w:val="18"/>
          <w:szCs w:val="18"/>
          <w:lang w:val="es-ES_tradnl"/>
        </w:rPr>
      </w:pPr>
      <w:r w:rsidRPr="00EE54DC">
        <w:rPr>
          <w:rFonts w:ascii="Avenir Next" w:hAnsi="Avenir Next" w:cs="Arial"/>
          <w:sz w:val="18"/>
          <w:szCs w:val="18"/>
          <w:lang w:val="es-ES_tradnl"/>
        </w:rPr>
        <w:t>La política es sólo un ejemplar y se presenta en términos generales para que pueda ser aplicada en una variedad de organizaciones.</w:t>
      </w:r>
      <w:r w:rsidR="008F4029" w:rsidRPr="00EE54DC">
        <w:rPr>
          <w:rFonts w:ascii="Avenir Next" w:hAnsi="Avenir Next" w:cs="Arial"/>
          <w:sz w:val="18"/>
          <w:szCs w:val="18"/>
          <w:lang w:val="es-ES_tradnl"/>
        </w:rPr>
        <w:t xml:space="preserve"> </w:t>
      </w:r>
      <w:r w:rsidRPr="00EE54DC">
        <w:rPr>
          <w:rFonts w:ascii="Avenir Next" w:hAnsi="Avenir Next" w:cs="Arial"/>
          <w:sz w:val="18"/>
          <w:szCs w:val="18"/>
          <w:lang w:val="es-ES_tradnl"/>
        </w:rPr>
        <w:t xml:space="preserve"> No es consejo legal. </w:t>
      </w:r>
      <w:r w:rsidR="00C26599">
        <w:rPr>
          <w:rFonts w:ascii="Avenir Next" w:hAnsi="Avenir Next" w:cs="Arial"/>
          <w:sz w:val="18"/>
          <w:szCs w:val="18"/>
          <w:lang w:val="es-ES"/>
        </w:rPr>
        <w:t>Puede no tomar en cuenta todas las leyes locales, estatales y federales relevantes.</w:t>
      </w:r>
      <w:r w:rsidR="00C26599">
        <w:rPr>
          <w:rFonts w:ascii="Avenir Next" w:hAnsi="Avenir Next" w:cs="Arial"/>
          <w:sz w:val="18"/>
          <w:szCs w:val="18"/>
          <w:lang w:val="es-ES_tradnl"/>
        </w:rPr>
        <w:t xml:space="preserve"> </w:t>
      </w:r>
      <w:r w:rsidR="00C26599" w:rsidRPr="00EE54DC">
        <w:rPr>
          <w:rFonts w:ascii="Avenir Next" w:hAnsi="Avenir Next" w:cs="Arial"/>
          <w:sz w:val="18"/>
          <w:szCs w:val="18"/>
          <w:lang w:val="es-ES_tradnl"/>
        </w:rPr>
        <w:t>El cumplimiento con, y el uso de, la política ejemplar no es obligatorio para ninguna organización, incluso para las Organizaciones Asociadas de la Comisión de Hollywood.</w:t>
      </w:r>
      <w:r w:rsidR="00C26599">
        <w:rPr>
          <w:rFonts w:ascii="Avenir Next" w:hAnsi="Avenir Next" w:cs="Arial"/>
          <w:sz w:val="18"/>
          <w:szCs w:val="18"/>
          <w:lang w:val="es-ES_tradnl"/>
        </w:rPr>
        <w:t xml:space="preserve"> </w:t>
      </w:r>
      <w:r w:rsidRPr="00EE54DC">
        <w:rPr>
          <w:rFonts w:ascii="Avenir Next" w:hAnsi="Avenir Next" w:cs="Arial"/>
          <w:sz w:val="18"/>
          <w:szCs w:val="18"/>
          <w:lang w:val="es-ES_tradnl"/>
        </w:rPr>
        <w:t xml:space="preserve">La política no es, y no pretende ser, un documento legal vinculante y el lenguaje no constituye un acuerdo vinculante ni crea cualquier derecho de cumplimiento. Además, nada en esta política ejemplar niega ni amplia </w:t>
      </w:r>
      <w:r w:rsidR="0008706D" w:rsidRPr="00EE54DC">
        <w:rPr>
          <w:rFonts w:ascii="Avenir Next" w:hAnsi="Avenir Next" w:cs="Arial"/>
          <w:sz w:val="18"/>
          <w:szCs w:val="18"/>
          <w:lang w:val="es-ES_tradnl"/>
        </w:rPr>
        <w:t xml:space="preserve">las obligaciones de un </w:t>
      </w:r>
      <w:proofErr w:type="spellStart"/>
      <w:r w:rsidR="0008706D" w:rsidRPr="00EE54DC">
        <w:rPr>
          <w:rFonts w:ascii="Avenir Next" w:hAnsi="Avenir Next" w:cs="Arial"/>
          <w:sz w:val="18"/>
          <w:szCs w:val="18"/>
          <w:lang w:val="es-ES_tradnl"/>
        </w:rPr>
        <w:t>ampleador</w:t>
      </w:r>
      <w:proofErr w:type="spellEnd"/>
      <w:r w:rsidR="0008706D" w:rsidRPr="00EE54DC">
        <w:rPr>
          <w:rFonts w:ascii="Avenir Next" w:hAnsi="Avenir Next" w:cs="Arial"/>
          <w:sz w:val="18"/>
          <w:szCs w:val="18"/>
          <w:lang w:val="es-ES_tradnl"/>
        </w:rPr>
        <w:t xml:space="preserve"> bajo cualquier ley federal, estatal o local.</w:t>
      </w:r>
      <w:r w:rsidR="004C6625">
        <w:rPr>
          <w:rFonts w:ascii="Avenir Next" w:hAnsi="Avenir Next" w:cs="Arial"/>
          <w:sz w:val="18"/>
          <w:szCs w:val="18"/>
          <w:lang w:val="es-ES_tradnl"/>
        </w:rPr>
        <w:t xml:space="preserve"> </w:t>
      </w:r>
      <w:r w:rsidR="0008706D" w:rsidRPr="00EE54DC">
        <w:rPr>
          <w:rFonts w:ascii="Avenir Next" w:hAnsi="Avenir Next" w:cs="Arial"/>
          <w:sz w:val="18"/>
          <w:szCs w:val="18"/>
          <w:lang w:val="es-ES_tradnl"/>
        </w:rPr>
        <w:t>Las organizaciones deben confirmar los requisitos legales que se aplican a su organización y buscar consejo legal – incluso lo que se debe hacer si hay una reclamación actual o amenazada que tiene que ser investigada o litigada</w:t>
      </w:r>
      <w:r w:rsidR="00C050A2" w:rsidRPr="00EE54DC">
        <w:rPr>
          <w:rFonts w:ascii="Avenir Next" w:hAnsi="Avenir Next" w:cs="Arial"/>
          <w:sz w:val="18"/>
          <w:szCs w:val="18"/>
          <w:lang w:val="es-ES_tradnl"/>
        </w:rPr>
        <w:t>.</w:t>
      </w:r>
      <w:r w:rsidR="0008706D" w:rsidRPr="00EE54DC">
        <w:rPr>
          <w:rFonts w:ascii="Avenir Next" w:hAnsi="Avenir Next" w:cs="Arial"/>
          <w:sz w:val="18"/>
          <w:szCs w:val="18"/>
          <w:lang w:val="es-ES_tradnl"/>
        </w:rPr>
        <w:t xml:space="preserve"> </w:t>
      </w:r>
      <w:proofErr w:type="gramStart"/>
      <w:r w:rsidR="0008706D" w:rsidRPr="00EE54DC">
        <w:rPr>
          <w:rFonts w:ascii="Avenir Next" w:hAnsi="Avenir Next" w:cs="Arial"/>
          <w:sz w:val="18"/>
          <w:szCs w:val="18"/>
          <w:lang w:val="es-ES_tradnl"/>
        </w:rPr>
        <w:t>Les</w:t>
      </w:r>
      <w:proofErr w:type="gramEnd"/>
      <w:r w:rsidR="0008706D" w:rsidRPr="00EE54DC">
        <w:rPr>
          <w:rFonts w:ascii="Avenir Next" w:hAnsi="Avenir Next" w:cs="Arial"/>
          <w:sz w:val="18"/>
          <w:szCs w:val="18"/>
          <w:lang w:val="es-ES_tradnl"/>
        </w:rPr>
        <w:t xml:space="preserve"> animamos fuertemente a los empleados a adaptar las políticas y procedimientos de su lugar de trabajo a las circunstancias individuales.</w:t>
      </w:r>
    </w:p>
    <w:p w14:paraId="486026AD" w14:textId="77777777" w:rsidR="00C050A2" w:rsidRPr="00EE54DC" w:rsidRDefault="00C050A2" w:rsidP="00C050A2">
      <w:pPr>
        <w:jc w:val="both"/>
        <w:rPr>
          <w:rFonts w:ascii="Avenir Next" w:hAnsi="Avenir Next" w:cs="Arial"/>
          <w:sz w:val="18"/>
          <w:szCs w:val="18"/>
          <w:lang w:val="es-ES_tradnl"/>
        </w:rPr>
      </w:pPr>
    </w:p>
    <w:p w14:paraId="2BB89C2E" w14:textId="77CBC142" w:rsidR="00C050A2" w:rsidRPr="00EE54DC" w:rsidRDefault="0008706D" w:rsidP="00C050A2">
      <w:pPr>
        <w:jc w:val="both"/>
        <w:rPr>
          <w:rFonts w:ascii="Avenir Next" w:hAnsi="Avenir Next" w:cs="Arial"/>
          <w:sz w:val="18"/>
          <w:szCs w:val="18"/>
          <w:lang w:val="es-ES_tradnl"/>
        </w:rPr>
      </w:pPr>
      <w:r w:rsidRPr="00EE54DC">
        <w:rPr>
          <w:rFonts w:ascii="Avenir Next" w:hAnsi="Avenir Next" w:cs="Arial"/>
          <w:sz w:val="18"/>
          <w:szCs w:val="18"/>
          <w:lang w:val="es-ES_tradnl"/>
        </w:rPr>
        <w:t>La Comisión de Hollywood recomienda fuertemente la adopción de una política que promueva los lugares de trabajo seguros, colaborativos, creativos y positivos que están libres de acoso y discriminación.</w:t>
      </w:r>
      <w:r w:rsidR="008F4029">
        <w:rPr>
          <w:rFonts w:ascii="Avenir Next" w:hAnsi="Avenir Next" w:cs="Arial"/>
          <w:sz w:val="18"/>
          <w:szCs w:val="18"/>
          <w:lang w:val="es-ES_tradnl"/>
        </w:rPr>
        <w:t xml:space="preserve"> </w:t>
      </w:r>
      <w:r w:rsidRPr="00EE54DC">
        <w:rPr>
          <w:rFonts w:ascii="Avenir Next" w:hAnsi="Avenir Next" w:cs="Arial"/>
          <w:sz w:val="18"/>
          <w:szCs w:val="18"/>
          <w:lang w:val="es-ES_tradnl"/>
        </w:rPr>
        <w:t>La política representa un compromiso por los líderes e interesados de cambiar la cultura, incluso de prevenir el acoso y la discriminación antes de que ocurre y, cuando ocurre, de responder prontamente, y abordar y remediar las preocupaciones.</w:t>
      </w:r>
    </w:p>
    <w:p w14:paraId="644C68AD" w14:textId="77777777" w:rsidR="00C050A2" w:rsidRPr="00EE54DC" w:rsidRDefault="00C050A2" w:rsidP="00C050A2">
      <w:pPr>
        <w:jc w:val="both"/>
        <w:rPr>
          <w:rFonts w:ascii="Avenir Next" w:hAnsi="Avenir Next" w:cs="Arial"/>
          <w:sz w:val="18"/>
          <w:szCs w:val="18"/>
          <w:lang w:val="es-ES_tradnl"/>
        </w:rPr>
      </w:pPr>
    </w:p>
    <w:p w14:paraId="62589820" w14:textId="77777777" w:rsidR="00C050A2" w:rsidRPr="00EE54DC" w:rsidRDefault="00C050A2" w:rsidP="00C050A2">
      <w:pPr>
        <w:jc w:val="both"/>
        <w:rPr>
          <w:rFonts w:ascii="Avenir Next" w:hAnsi="Avenir Next" w:cs="Arial"/>
          <w:sz w:val="18"/>
          <w:szCs w:val="18"/>
          <w:lang w:val="es-ES_tradnl"/>
        </w:rPr>
      </w:pPr>
    </w:p>
    <w:p w14:paraId="7BD0F750" w14:textId="4B2113E6" w:rsidR="00C050A2" w:rsidRPr="00EE54DC" w:rsidRDefault="0008706D" w:rsidP="00C050A2">
      <w:pPr>
        <w:jc w:val="both"/>
        <w:rPr>
          <w:rFonts w:ascii="Avenir Next" w:hAnsi="Avenir Next" w:cs="Arial"/>
          <w:sz w:val="18"/>
          <w:szCs w:val="18"/>
          <w:lang w:val="es-ES_tradnl"/>
        </w:rPr>
      </w:pPr>
      <w:r w:rsidRPr="00EE54DC">
        <w:rPr>
          <w:rFonts w:ascii="Avenir Next" w:hAnsi="Avenir Next" w:cs="Arial"/>
          <w:sz w:val="18"/>
          <w:szCs w:val="18"/>
          <w:lang w:val="es-ES_tradnl"/>
        </w:rPr>
        <w:t>Sinceramente</w:t>
      </w:r>
      <w:r w:rsidR="00C050A2" w:rsidRPr="00EE54DC">
        <w:rPr>
          <w:rFonts w:ascii="Avenir Next" w:hAnsi="Avenir Next" w:cs="Arial"/>
          <w:sz w:val="18"/>
          <w:szCs w:val="18"/>
          <w:lang w:val="es-ES_tradnl"/>
        </w:rPr>
        <w:t>,</w:t>
      </w:r>
    </w:p>
    <w:p w14:paraId="1AACA34A" w14:textId="77777777" w:rsidR="00C050A2" w:rsidRPr="00EE54DC" w:rsidRDefault="00C050A2" w:rsidP="00C050A2">
      <w:pPr>
        <w:jc w:val="both"/>
        <w:rPr>
          <w:rFonts w:ascii="Avenir Next" w:hAnsi="Avenir Next" w:cs="Arial"/>
          <w:sz w:val="18"/>
          <w:szCs w:val="18"/>
          <w:lang w:val="es-ES_tradnl"/>
        </w:rPr>
      </w:pPr>
    </w:p>
    <w:p w14:paraId="2E5CA632" w14:textId="637BF851" w:rsidR="00C050A2" w:rsidRPr="00EE54DC" w:rsidRDefault="0008706D" w:rsidP="00C050A2">
      <w:pPr>
        <w:jc w:val="both"/>
        <w:rPr>
          <w:rFonts w:ascii="Avenir Next" w:hAnsi="Avenir Next" w:cs="Arial"/>
          <w:sz w:val="18"/>
          <w:szCs w:val="18"/>
          <w:lang w:val="es-ES_tradnl"/>
        </w:rPr>
      </w:pPr>
      <w:r w:rsidRPr="00EE54DC">
        <w:rPr>
          <w:rFonts w:ascii="Avenir Next" w:hAnsi="Avenir Next" w:cs="Arial"/>
          <w:sz w:val="18"/>
          <w:szCs w:val="18"/>
          <w:lang w:val="es-ES_tradnl"/>
        </w:rPr>
        <w:t>La Comisión de Hollywood</w:t>
      </w:r>
    </w:p>
    <w:p w14:paraId="31D75FD8" w14:textId="77777777" w:rsidR="00AD30CD" w:rsidRPr="00EE54DC" w:rsidRDefault="00AD30CD" w:rsidP="00C050A2">
      <w:pPr>
        <w:jc w:val="both"/>
        <w:rPr>
          <w:rFonts w:ascii="Avenir Next" w:hAnsi="Avenir Next" w:cs="Arial"/>
          <w:sz w:val="18"/>
          <w:szCs w:val="18"/>
          <w:lang w:val="es-ES_tradnl"/>
        </w:rPr>
      </w:pPr>
    </w:p>
    <w:p w14:paraId="329D13B2" w14:textId="77777777" w:rsidR="00AD30CD" w:rsidRPr="00EE54DC" w:rsidRDefault="00AD30CD" w:rsidP="00C050A2">
      <w:pPr>
        <w:jc w:val="both"/>
        <w:rPr>
          <w:rFonts w:ascii="Avenir Next" w:hAnsi="Avenir Next" w:cs="Arial"/>
          <w:sz w:val="18"/>
          <w:szCs w:val="18"/>
          <w:lang w:val="es-ES_tradnl"/>
        </w:rPr>
      </w:pPr>
    </w:p>
    <w:p w14:paraId="1C23D92E" w14:textId="2E84AAE6" w:rsidR="00AD30CD" w:rsidRPr="00EE54DC" w:rsidRDefault="00AD30CD" w:rsidP="00C050A2">
      <w:pPr>
        <w:jc w:val="both"/>
        <w:rPr>
          <w:rFonts w:ascii="Avenir Next" w:hAnsi="Avenir Next" w:cs="Arial"/>
          <w:sz w:val="18"/>
          <w:szCs w:val="18"/>
          <w:lang w:val="es-ES_tradnl"/>
        </w:rPr>
        <w:sectPr w:rsidR="00AD30CD" w:rsidRPr="00EE54DC" w:rsidSect="00C050A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264F68D8" w14:textId="77777777" w:rsidR="00C050A2" w:rsidRPr="00EE54DC" w:rsidRDefault="00C050A2" w:rsidP="00C050A2">
      <w:pPr>
        <w:jc w:val="both"/>
        <w:rPr>
          <w:rFonts w:ascii="Avenir Next" w:hAnsi="Avenir Next" w:cs="Arial"/>
          <w:sz w:val="18"/>
          <w:szCs w:val="18"/>
          <w:lang w:val="es-ES_tradnl"/>
        </w:rPr>
      </w:pPr>
    </w:p>
    <w:p w14:paraId="4F75E39C" w14:textId="6D6506E0" w:rsidR="00C050A2" w:rsidRDefault="00C050A2" w:rsidP="00C050A2">
      <w:pPr>
        <w:jc w:val="both"/>
        <w:rPr>
          <w:rFonts w:ascii="Avenir Next" w:hAnsi="Avenir Next" w:cs="Arial"/>
          <w:b/>
          <w:sz w:val="18"/>
          <w:szCs w:val="18"/>
          <w:lang w:val="es-ES_tradnl"/>
        </w:rPr>
      </w:pPr>
    </w:p>
    <w:p w14:paraId="0608E0BB" w14:textId="77777777" w:rsidR="004D388E" w:rsidRDefault="004D388E" w:rsidP="00C050A2">
      <w:pPr>
        <w:jc w:val="both"/>
        <w:rPr>
          <w:rFonts w:ascii="Avenir Next" w:hAnsi="Avenir Next" w:cs="Arial"/>
          <w:bCs/>
          <w:sz w:val="18"/>
          <w:szCs w:val="18"/>
          <w:lang w:val="es-ES"/>
        </w:rPr>
      </w:pPr>
      <w:r>
        <w:rPr>
          <w:rFonts w:ascii="Avenir Next" w:hAnsi="Avenir Next" w:cs="Arial"/>
          <w:bCs/>
          <w:i/>
          <w:iCs/>
          <w:sz w:val="18"/>
          <w:szCs w:val="18"/>
          <w:u w:val="single"/>
          <w:lang w:val="es-ES_tradnl"/>
        </w:rPr>
        <w:t xml:space="preserve">Este ejemplar se pretende a proporcionar pautas generales </w:t>
      </w:r>
      <w:r>
        <w:rPr>
          <w:rFonts w:ascii="Avenir Next" w:hAnsi="Avenir Next" w:cs="Arial"/>
          <w:bCs/>
          <w:i/>
          <w:iCs/>
          <w:sz w:val="18"/>
          <w:szCs w:val="18"/>
          <w:u w:val="single"/>
          <w:lang w:val="es-ES"/>
        </w:rPr>
        <w:t>y no es un documento legal. Puede no tomar en cuenta todas las leyes locales, estatales y federales relevantes. Las organizaciones deben buscar consejo legal y confirmar los requisitos legales.</w:t>
      </w:r>
    </w:p>
    <w:p w14:paraId="581E1A2C" w14:textId="77777777" w:rsidR="004D388E" w:rsidRDefault="004D388E" w:rsidP="00C050A2">
      <w:pPr>
        <w:jc w:val="both"/>
        <w:rPr>
          <w:rFonts w:ascii="Avenir Next" w:hAnsi="Avenir Next" w:cs="Arial"/>
          <w:bCs/>
          <w:sz w:val="18"/>
          <w:szCs w:val="18"/>
          <w:lang w:val="es-ES"/>
        </w:rPr>
      </w:pPr>
    </w:p>
    <w:p w14:paraId="4BC710DD" w14:textId="77777777" w:rsidR="00EA54CF" w:rsidRDefault="00EA54CF" w:rsidP="00EA54CF">
      <w:pPr>
        <w:jc w:val="both"/>
        <w:rPr>
          <w:rFonts w:ascii="Avenir Next" w:hAnsi="Avenir Next" w:cs="Arial"/>
          <w:sz w:val="18"/>
          <w:szCs w:val="18"/>
        </w:rPr>
      </w:pPr>
      <w:r>
        <w:rPr>
          <w:rFonts w:ascii="Avenir Next" w:hAnsi="Avenir Next" w:cs="Arial"/>
          <w:b/>
          <w:bCs/>
          <w:sz w:val="18"/>
          <w:szCs w:val="18"/>
        </w:rPr>
        <w:t>TABLE OF CONTENTS</w:t>
      </w:r>
    </w:p>
    <w:p w14:paraId="2EDECC06" w14:textId="77777777" w:rsidR="00EA54CF" w:rsidRDefault="00EA54CF" w:rsidP="00EA54CF">
      <w:pPr>
        <w:jc w:val="both"/>
        <w:rPr>
          <w:rFonts w:ascii="Avenir Next" w:hAnsi="Avenir Next" w:cs="Arial"/>
          <w:sz w:val="18"/>
          <w:szCs w:val="18"/>
        </w:rPr>
      </w:pPr>
    </w:p>
    <w:p w14:paraId="3445BE93" w14:textId="7E001914" w:rsidR="00EA54CF" w:rsidRDefault="00EA54CF" w:rsidP="00EA54CF">
      <w:pPr>
        <w:jc w:val="both"/>
        <w:rPr>
          <w:rFonts w:ascii="Avenir Next" w:hAnsi="Avenir Next" w:cs="Arial"/>
          <w:sz w:val="18"/>
          <w:szCs w:val="18"/>
        </w:rPr>
      </w:pPr>
      <w:proofErr w:type="spellStart"/>
      <w:r>
        <w:rPr>
          <w:rFonts w:ascii="Avenir Next" w:hAnsi="Avenir Next" w:cs="Arial"/>
          <w:sz w:val="18"/>
          <w:szCs w:val="18"/>
        </w:rPr>
        <w:t>Valores</w:t>
      </w:r>
      <w:proofErr w:type="spellEnd"/>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t xml:space="preserve"> p. 5</w:t>
      </w:r>
    </w:p>
    <w:p w14:paraId="72ACD04F" w14:textId="77777777" w:rsidR="00EA54CF" w:rsidRDefault="00EA54CF" w:rsidP="00EA54CF">
      <w:pPr>
        <w:jc w:val="both"/>
        <w:rPr>
          <w:rFonts w:ascii="Avenir Next" w:hAnsi="Avenir Next" w:cs="Arial"/>
          <w:sz w:val="18"/>
          <w:szCs w:val="18"/>
        </w:rPr>
      </w:pPr>
    </w:p>
    <w:p w14:paraId="6AC06EC4" w14:textId="5A570213" w:rsidR="00EA54CF" w:rsidRDefault="00EA54CF" w:rsidP="00EA54CF">
      <w:pPr>
        <w:jc w:val="both"/>
        <w:rPr>
          <w:rFonts w:ascii="Avenir Next" w:hAnsi="Avenir Next" w:cs="Arial"/>
          <w:sz w:val="18"/>
          <w:szCs w:val="18"/>
        </w:rPr>
      </w:pPr>
      <w:proofErr w:type="spellStart"/>
      <w:r>
        <w:rPr>
          <w:rFonts w:ascii="Avenir Next" w:hAnsi="Avenir Next" w:cs="Arial"/>
          <w:sz w:val="18"/>
          <w:szCs w:val="18"/>
        </w:rPr>
        <w:t>Política</w:t>
      </w:r>
      <w:proofErr w:type="spellEnd"/>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t xml:space="preserve"> p. 6</w:t>
      </w:r>
    </w:p>
    <w:p w14:paraId="73665002" w14:textId="77777777" w:rsidR="00EA54CF" w:rsidRDefault="00EA54CF" w:rsidP="00EA54CF">
      <w:pPr>
        <w:jc w:val="both"/>
        <w:rPr>
          <w:rFonts w:ascii="Avenir Next" w:hAnsi="Avenir Next" w:cs="Arial"/>
          <w:sz w:val="18"/>
          <w:szCs w:val="18"/>
        </w:rPr>
      </w:pPr>
    </w:p>
    <w:p w14:paraId="371851C4" w14:textId="223B51B7" w:rsidR="00EA54CF" w:rsidRPr="00EA54CF" w:rsidRDefault="00EA54CF" w:rsidP="00EA54CF">
      <w:pPr>
        <w:jc w:val="both"/>
        <w:rPr>
          <w:rFonts w:ascii="Avenir Next" w:hAnsi="Avenir Next" w:cs="Arial"/>
          <w:sz w:val="18"/>
          <w:szCs w:val="18"/>
          <w:lang w:val="es-ES"/>
        </w:rPr>
      </w:pPr>
      <w:proofErr w:type="spellStart"/>
      <w:r>
        <w:rPr>
          <w:rFonts w:ascii="Avenir Next" w:hAnsi="Avenir Next" w:cs="Arial"/>
          <w:sz w:val="18"/>
          <w:szCs w:val="18"/>
        </w:rPr>
        <w:t>Conducta</w:t>
      </w:r>
      <w:proofErr w:type="spellEnd"/>
      <w:r>
        <w:rPr>
          <w:rFonts w:ascii="Avenir Next" w:hAnsi="Avenir Next" w:cs="Arial"/>
          <w:sz w:val="18"/>
          <w:szCs w:val="18"/>
        </w:rPr>
        <w:t xml:space="preserve"> </w:t>
      </w:r>
      <w:proofErr w:type="spellStart"/>
      <w:r>
        <w:rPr>
          <w:rFonts w:ascii="Avenir Next" w:hAnsi="Avenir Next" w:cs="Arial"/>
          <w:sz w:val="18"/>
          <w:szCs w:val="18"/>
        </w:rPr>
        <w:t>Prohibida</w:t>
      </w:r>
      <w:proofErr w:type="spellEnd"/>
      <w:r>
        <w:rPr>
          <w:rFonts w:ascii="Avenir Next" w:hAnsi="Avenir Next" w:cs="Arial"/>
          <w:sz w:val="18"/>
          <w:szCs w:val="18"/>
        </w:rPr>
        <w:t>/</w:t>
      </w:r>
      <w:proofErr w:type="spellStart"/>
      <w:r>
        <w:rPr>
          <w:rFonts w:ascii="Avenir Next" w:hAnsi="Avenir Next" w:cs="Arial"/>
          <w:sz w:val="18"/>
          <w:szCs w:val="18"/>
        </w:rPr>
        <w:t>Definiciones</w:t>
      </w:r>
      <w:proofErr w:type="spellEnd"/>
      <w:r>
        <w:rPr>
          <w:rFonts w:ascii="Avenir Next" w:hAnsi="Avenir Next" w:cs="Arial"/>
          <w:sz w:val="18"/>
          <w:szCs w:val="18"/>
        </w:rPr>
        <w:t xml:space="preserve"> &amp; </w:t>
      </w:r>
      <w:proofErr w:type="spellStart"/>
      <w:r>
        <w:rPr>
          <w:rFonts w:ascii="Avenir Next" w:hAnsi="Avenir Next" w:cs="Arial"/>
          <w:sz w:val="18"/>
          <w:szCs w:val="18"/>
        </w:rPr>
        <w:t>Ejemplos</w:t>
      </w:r>
      <w:proofErr w:type="spellEnd"/>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t>p. 9</w:t>
      </w:r>
    </w:p>
    <w:p w14:paraId="3B059B8E" w14:textId="77777777" w:rsidR="00EA54CF" w:rsidRDefault="00EA54CF" w:rsidP="00EA54CF">
      <w:pPr>
        <w:jc w:val="both"/>
        <w:rPr>
          <w:rFonts w:ascii="Avenir Next" w:hAnsi="Avenir Next" w:cs="Arial"/>
          <w:sz w:val="18"/>
          <w:szCs w:val="18"/>
        </w:rPr>
      </w:pPr>
    </w:p>
    <w:p w14:paraId="612D57C6" w14:textId="5F0CB801" w:rsidR="00EA54CF" w:rsidRDefault="00EA54CF" w:rsidP="00EA54CF">
      <w:pPr>
        <w:jc w:val="both"/>
        <w:rPr>
          <w:rFonts w:ascii="Avenir Next" w:hAnsi="Avenir Next" w:cs="Arial"/>
          <w:sz w:val="18"/>
          <w:szCs w:val="18"/>
        </w:rPr>
      </w:pPr>
      <w:proofErr w:type="spellStart"/>
      <w:r>
        <w:rPr>
          <w:rFonts w:ascii="Avenir Next" w:hAnsi="Avenir Next" w:cs="Arial"/>
          <w:sz w:val="18"/>
          <w:szCs w:val="18"/>
        </w:rPr>
        <w:t>Relaciones</w:t>
      </w:r>
      <w:proofErr w:type="spellEnd"/>
      <w:r>
        <w:rPr>
          <w:rFonts w:ascii="Avenir Next" w:hAnsi="Avenir Next" w:cs="Arial"/>
          <w:sz w:val="18"/>
          <w:szCs w:val="18"/>
        </w:rPr>
        <w:t xml:space="preserve"> Personales</w:t>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t>p. 13</w:t>
      </w:r>
    </w:p>
    <w:p w14:paraId="238D21D2" w14:textId="77777777" w:rsidR="00EA54CF" w:rsidRDefault="00EA54CF" w:rsidP="00EA54CF">
      <w:pPr>
        <w:jc w:val="both"/>
        <w:rPr>
          <w:rFonts w:ascii="Avenir Next" w:hAnsi="Avenir Next" w:cs="Arial"/>
          <w:sz w:val="18"/>
          <w:szCs w:val="18"/>
        </w:rPr>
      </w:pPr>
    </w:p>
    <w:p w14:paraId="7857356D" w14:textId="01179691" w:rsidR="00EA54CF" w:rsidRDefault="00EA54CF" w:rsidP="00EA54CF">
      <w:pPr>
        <w:jc w:val="both"/>
        <w:rPr>
          <w:rFonts w:ascii="Avenir Next" w:hAnsi="Avenir Next" w:cs="Arial"/>
          <w:sz w:val="18"/>
          <w:szCs w:val="18"/>
        </w:rPr>
      </w:pPr>
      <w:proofErr w:type="spellStart"/>
      <w:r>
        <w:rPr>
          <w:rFonts w:ascii="Avenir Next" w:hAnsi="Avenir Next" w:cs="Arial"/>
          <w:sz w:val="18"/>
          <w:szCs w:val="18"/>
        </w:rPr>
        <w:t>Reportar</w:t>
      </w:r>
      <w:proofErr w:type="spellEnd"/>
      <w:r>
        <w:rPr>
          <w:rFonts w:ascii="Avenir Next" w:hAnsi="Avenir Next" w:cs="Arial"/>
          <w:sz w:val="18"/>
          <w:szCs w:val="18"/>
        </w:rPr>
        <w:t xml:space="preserve"> </w:t>
      </w:r>
      <w:proofErr w:type="spellStart"/>
      <w:r>
        <w:rPr>
          <w:rFonts w:ascii="Avenir Next" w:hAnsi="Avenir Next" w:cs="Arial"/>
          <w:sz w:val="18"/>
          <w:szCs w:val="18"/>
        </w:rPr>
        <w:t>Preocupaciones</w:t>
      </w:r>
      <w:proofErr w:type="spellEnd"/>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t>p. 14</w:t>
      </w:r>
    </w:p>
    <w:p w14:paraId="44A98305" w14:textId="77777777" w:rsidR="00EA54CF" w:rsidRDefault="00EA54CF" w:rsidP="00EA54CF">
      <w:pPr>
        <w:jc w:val="both"/>
        <w:rPr>
          <w:rFonts w:ascii="Avenir Next" w:hAnsi="Avenir Next" w:cs="Arial"/>
          <w:sz w:val="18"/>
          <w:szCs w:val="18"/>
        </w:rPr>
      </w:pPr>
    </w:p>
    <w:p w14:paraId="36142A5D" w14:textId="2DA47F2C" w:rsidR="00EA54CF" w:rsidRDefault="00EA54CF" w:rsidP="00EA54CF">
      <w:pPr>
        <w:jc w:val="both"/>
        <w:rPr>
          <w:rFonts w:ascii="Avenir Next" w:hAnsi="Avenir Next" w:cs="Arial"/>
          <w:sz w:val="18"/>
          <w:szCs w:val="18"/>
        </w:rPr>
      </w:pPr>
      <w:proofErr w:type="spellStart"/>
      <w:r>
        <w:rPr>
          <w:rFonts w:ascii="Avenir Next" w:hAnsi="Avenir Next" w:cs="Arial"/>
          <w:sz w:val="18"/>
          <w:szCs w:val="18"/>
        </w:rPr>
        <w:t>Investigación</w:t>
      </w:r>
      <w:proofErr w:type="spellEnd"/>
      <w:r>
        <w:rPr>
          <w:rFonts w:ascii="Avenir Next" w:hAnsi="Avenir Next" w:cs="Arial"/>
          <w:sz w:val="18"/>
          <w:szCs w:val="18"/>
        </w:rPr>
        <w:t xml:space="preserve"> y </w:t>
      </w:r>
      <w:proofErr w:type="spellStart"/>
      <w:r>
        <w:rPr>
          <w:rFonts w:ascii="Avenir Next" w:hAnsi="Avenir Next" w:cs="Arial"/>
          <w:sz w:val="18"/>
          <w:szCs w:val="18"/>
        </w:rPr>
        <w:t>Resolución</w:t>
      </w:r>
      <w:proofErr w:type="spellEnd"/>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t>p. 15</w:t>
      </w:r>
    </w:p>
    <w:p w14:paraId="3EA9F991" w14:textId="77777777" w:rsidR="00EA54CF" w:rsidRDefault="00EA54CF" w:rsidP="00EA54CF">
      <w:pPr>
        <w:jc w:val="both"/>
        <w:rPr>
          <w:rFonts w:ascii="Avenir Next" w:hAnsi="Avenir Next" w:cs="Arial"/>
          <w:sz w:val="18"/>
          <w:szCs w:val="18"/>
        </w:rPr>
      </w:pPr>
    </w:p>
    <w:p w14:paraId="19D809F8" w14:textId="02A73F51" w:rsidR="00EA54CF" w:rsidRDefault="00EA54CF" w:rsidP="00EA54CF">
      <w:pPr>
        <w:jc w:val="both"/>
        <w:rPr>
          <w:rFonts w:ascii="Avenir Next" w:hAnsi="Avenir Next" w:cs="Arial"/>
          <w:sz w:val="18"/>
          <w:szCs w:val="18"/>
        </w:rPr>
      </w:pPr>
      <w:proofErr w:type="spellStart"/>
      <w:r>
        <w:rPr>
          <w:rFonts w:ascii="Avenir Next" w:hAnsi="Avenir Next" w:cs="Arial"/>
          <w:sz w:val="18"/>
          <w:szCs w:val="18"/>
        </w:rPr>
        <w:t>Entender</w:t>
      </w:r>
      <w:proofErr w:type="spellEnd"/>
      <w:r>
        <w:rPr>
          <w:rFonts w:ascii="Avenir Next" w:hAnsi="Avenir Next" w:cs="Arial"/>
          <w:sz w:val="18"/>
          <w:szCs w:val="18"/>
        </w:rPr>
        <w:t xml:space="preserve"> la </w:t>
      </w:r>
      <w:proofErr w:type="spellStart"/>
      <w:r>
        <w:rPr>
          <w:rFonts w:ascii="Avenir Next" w:hAnsi="Avenir Next" w:cs="Arial"/>
          <w:sz w:val="18"/>
          <w:szCs w:val="18"/>
        </w:rPr>
        <w:t>Anonimidad</w:t>
      </w:r>
      <w:proofErr w:type="spellEnd"/>
      <w:r>
        <w:rPr>
          <w:rFonts w:ascii="Avenir Next" w:hAnsi="Avenir Next" w:cs="Arial"/>
          <w:sz w:val="18"/>
          <w:szCs w:val="18"/>
        </w:rPr>
        <w:t xml:space="preserve"> y la </w:t>
      </w:r>
      <w:proofErr w:type="spellStart"/>
      <w:r>
        <w:rPr>
          <w:rFonts w:ascii="Avenir Next" w:hAnsi="Avenir Next" w:cs="Arial"/>
          <w:sz w:val="18"/>
          <w:szCs w:val="18"/>
        </w:rPr>
        <w:t>Confidencialidad</w:t>
      </w:r>
      <w:proofErr w:type="spellEnd"/>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t>p. 17</w:t>
      </w:r>
    </w:p>
    <w:p w14:paraId="10031DDA" w14:textId="77777777" w:rsidR="00EA54CF" w:rsidRDefault="00EA54CF" w:rsidP="00EA54CF">
      <w:pPr>
        <w:jc w:val="both"/>
        <w:rPr>
          <w:rFonts w:ascii="Avenir Next" w:hAnsi="Avenir Next" w:cs="Arial"/>
          <w:sz w:val="18"/>
          <w:szCs w:val="18"/>
        </w:rPr>
      </w:pPr>
    </w:p>
    <w:p w14:paraId="629CF4DB" w14:textId="55840E89" w:rsidR="00EA54CF" w:rsidRDefault="00EA54CF" w:rsidP="00EA54CF">
      <w:pPr>
        <w:jc w:val="both"/>
        <w:rPr>
          <w:rFonts w:ascii="Avenir Next" w:hAnsi="Avenir Next" w:cs="Arial"/>
          <w:sz w:val="18"/>
          <w:szCs w:val="18"/>
        </w:rPr>
      </w:pPr>
      <w:proofErr w:type="spellStart"/>
      <w:r>
        <w:rPr>
          <w:rFonts w:ascii="Avenir Next" w:hAnsi="Avenir Next" w:cs="Arial"/>
          <w:sz w:val="18"/>
          <w:szCs w:val="18"/>
        </w:rPr>
        <w:t>Protecciones</w:t>
      </w:r>
      <w:proofErr w:type="spellEnd"/>
      <w:r>
        <w:rPr>
          <w:rFonts w:ascii="Avenir Next" w:hAnsi="Avenir Next" w:cs="Arial"/>
          <w:sz w:val="18"/>
          <w:szCs w:val="18"/>
        </w:rPr>
        <w:t xml:space="preserve"> </w:t>
      </w:r>
      <w:proofErr w:type="spellStart"/>
      <w:r>
        <w:rPr>
          <w:rFonts w:ascii="Avenir Next" w:hAnsi="Avenir Next" w:cs="Arial"/>
          <w:sz w:val="18"/>
          <w:szCs w:val="18"/>
        </w:rPr>
        <w:t>Legales</w:t>
      </w:r>
      <w:proofErr w:type="spellEnd"/>
      <w:r>
        <w:rPr>
          <w:rFonts w:ascii="Avenir Next" w:hAnsi="Avenir Next" w:cs="Arial"/>
          <w:sz w:val="18"/>
          <w:szCs w:val="18"/>
        </w:rPr>
        <w:t xml:space="preserve"> y Remedios </w:t>
      </w:r>
      <w:proofErr w:type="spellStart"/>
      <w:r>
        <w:rPr>
          <w:rFonts w:ascii="Avenir Next" w:hAnsi="Avenir Next" w:cs="Arial"/>
          <w:sz w:val="18"/>
          <w:szCs w:val="18"/>
        </w:rPr>
        <w:t>Externos</w:t>
      </w:r>
      <w:proofErr w:type="spellEnd"/>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t>p. 18</w:t>
      </w:r>
    </w:p>
    <w:p w14:paraId="3A6A6C65" w14:textId="77777777" w:rsidR="00EA54CF" w:rsidRDefault="00EA54CF" w:rsidP="00EA54CF">
      <w:pPr>
        <w:jc w:val="both"/>
        <w:rPr>
          <w:rFonts w:ascii="Avenir Next" w:hAnsi="Avenir Next" w:cs="Arial"/>
          <w:sz w:val="18"/>
          <w:szCs w:val="18"/>
        </w:rPr>
      </w:pPr>
    </w:p>
    <w:p w14:paraId="1FCD3BAE" w14:textId="72655B4C" w:rsidR="00EA54CF" w:rsidRDefault="00EA54CF" w:rsidP="00EA54CF">
      <w:pPr>
        <w:jc w:val="both"/>
        <w:rPr>
          <w:rFonts w:ascii="Avenir Next" w:hAnsi="Avenir Next" w:cs="Arial"/>
          <w:sz w:val="18"/>
          <w:szCs w:val="18"/>
        </w:rPr>
      </w:pPr>
      <w:r>
        <w:rPr>
          <w:rFonts w:ascii="Avenir Next" w:hAnsi="Avenir Next" w:cs="Arial"/>
          <w:i/>
          <w:iCs/>
          <w:sz w:val="18"/>
          <w:szCs w:val="18"/>
        </w:rPr>
        <w:t>Anexo de Nueva York</w:t>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r>
      <w:r>
        <w:rPr>
          <w:rFonts w:ascii="Avenir Next" w:hAnsi="Avenir Next" w:cs="Arial"/>
          <w:sz w:val="18"/>
          <w:szCs w:val="18"/>
        </w:rPr>
        <w:tab/>
        <w:t>p. 20</w:t>
      </w:r>
    </w:p>
    <w:p w14:paraId="1F7745A6" w14:textId="77777777" w:rsidR="00EA54CF" w:rsidRDefault="00EA54CF" w:rsidP="00EA54CF">
      <w:pPr>
        <w:jc w:val="both"/>
        <w:rPr>
          <w:rFonts w:ascii="Avenir Next" w:hAnsi="Avenir Next" w:cs="Arial"/>
          <w:sz w:val="18"/>
          <w:szCs w:val="18"/>
        </w:rPr>
      </w:pPr>
    </w:p>
    <w:p w14:paraId="3DB7B710" w14:textId="17166677" w:rsidR="00EA54CF" w:rsidRPr="00416B40" w:rsidRDefault="00962BF3" w:rsidP="00EA54CF">
      <w:pPr>
        <w:jc w:val="both"/>
        <w:rPr>
          <w:rFonts w:ascii="Avenir Next" w:hAnsi="Avenir Next" w:cs="Arial"/>
          <w:sz w:val="18"/>
          <w:szCs w:val="18"/>
          <w:lang w:val="es-ES"/>
        </w:rPr>
      </w:pPr>
      <w:r>
        <w:rPr>
          <w:rFonts w:ascii="Avenir Next" w:hAnsi="Avenir Next" w:cs="Arial"/>
          <w:i/>
          <w:iCs/>
          <w:sz w:val="18"/>
          <w:szCs w:val="18"/>
        </w:rPr>
        <w:t>Anexo de Illinois</w:t>
      </w:r>
      <w:r w:rsidR="00EA54CF">
        <w:rPr>
          <w:rFonts w:ascii="Avenir Next" w:hAnsi="Avenir Next" w:cs="Arial"/>
          <w:sz w:val="18"/>
          <w:szCs w:val="18"/>
        </w:rPr>
        <w:tab/>
      </w:r>
      <w:r w:rsidR="00EA54CF">
        <w:rPr>
          <w:rFonts w:ascii="Avenir Next" w:hAnsi="Avenir Next" w:cs="Arial"/>
          <w:sz w:val="18"/>
          <w:szCs w:val="18"/>
        </w:rPr>
        <w:tab/>
      </w:r>
      <w:r w:rsidR="00EA54CF">
        <w:rPr>
          <w:rFonts w:ascii="Avenir Next" w:hAnsi="Avenir Next" w:cs="Arial"/>
          <w:sz w:val="18"/>
          <w:szCs w:val="18"/>
        </w:rPr>
        <w:tab/>
      </w:r>
      <w:r w:rsidR="00EA54CF">
        <w:rPr>
          <w:rFonts w:ascii="Avenir Next" w:hAnsi="Avenir Next" w:cs="Arial"/>
          <w:sz w:val="18"/>
          <w:szCs w:val="18"/>
        </w:rPr>
        <w:tab/>
      </w:r>
      <w:r w:rsidR="00EA54CF">
        <w:rPr>
          <w:rFonts w:ascii="Avenir Next" w:hAnsi="Avenir Next" w:cs="Arial"/>
          <w:sz w:val="18"/>
          <w:szCs w:val="18"/>
        </w:rPr>
        <w:tab/>
      </w:r>
      <w:r w:rsidR="00EA54CF">
        <w:rPr>
          <w:rFonts w:ascii="Avenir Next" w:hAnsi="Avenir Next" w:cs="Arial"/>
          <w:sz w:val="18"/>
          <w:szCs w:val="18"/>
        </w:rPr>
        <w:tab/>
      </w:r>
      <w:r w:rsidR="00EA54CF">
        <w:rPr>
          <w:rFonts w:ascii="Avenir Next" w:hAnsi="Avenir Next" w:cs="Arial"/>
          <w:sz w:val="18"/>
          <w:szCs w:val="18"/>
        </w:rPr>
        <w:tab/>
      </w:r>
      <w:r w:rsidR="00EA54CF">
        <w:rPr>
          <w:rFonts w:ascii="Avenir Next" w:hAnsi="Avenir Next" w:cs="Arial"/>
          <w:sz w:val="18"/>
          <w:szCs w:val="18"/>
        </w:rPr>
        <w:tab/>
      </w:r>
      <w:r w:rsidR="00EA54CF">
        <w:rPr>
          <w:rFonts w:ascii="Avenir Next" w:hAnsi="Avenir Next" w:cs="Arial"/>
          <w:sz w:val="18"/>
          <w:szCs w:val="18"/>
        </w:rPr>
        <w:tab/>
      </w:r>
      <w:r w:rsidR="00EA54CF">
        <w:rPr>
          <w:rFonts w:ascii="Avenir Next" w:hAnsi="Avenir Next" w:cs="Arial"/>
          <w:sz w:val="18"/>
          <w:szCs w:val="18"/>
        </w:rPr>
        <w:tab/>
      </w:r>
      <w:r>
        <w:rPr>
          <w:rFonts w:ascii="Avenir Next" w:hAnsi="Avenir Next" w:cs="Arial"/>
          <w:sz w:val="18"/>
          <w:szCs w:val="18"/>
        </w:rPr>
        <w:tab/>
      </w:r>
      <w:r w:rsidR="00EA54CF">
        <w:rPr>
          <w:rFonts w:ascii="Avenir Next" w:hAnsi="Avenir Next" w:cs="Arial"/>
          <w:sz w:val="18"/>
          <w:szCs w:val="18"/>
        </w:rPr>
        <w:t xml:space="preserve">p. </w:t>
      </w:r>
      <w:r>
        <w:rPr>
          <w:rFonts w:ascii="Avenir Next" w:hAnsi="Avenir Next" w:cs="Arial"/>
          <w:sz w:val="18"/>
          <w:szCs w:val="18"/>
        </w:rPr>
        <w:t>25</w:t>
      </w:r>
    </w:p>
    <w:p w14:paraId="4BF6BEC6" w14:textId="77777777" w:rsidR="00EA54CF" w:rsidRDefault="00EA54CF" w:rsidP="00EA54CF">
      <w:pPr>
        <w:jc w:val="both"/>
        <w:rPr>
          <w:rFonts w:ascii="Avenir Next" w:hAnsi="Avenir Next" w:cs="Arial"/>
          <w:sz w:val="18"/>
          <w:szCs w:val="18"/>
        </w:rPr>
      </w:pPr>
    </w:p>
    <w:p w14:paraId="5401833A" w14:textId="77777777" w:rsidR="00EA54CF" w:rsidRDefault="00EA54CF" w:rsidP="00EA54CF">
      <w:pPr>
        <w:jc w:val="both"/>
        <w:rPr>
          <w:rFonts w:ascii="Avenir Next" w:hAnsi="Avenir Next" w:cs="Arial"/>
          <w:sz w:val="18"/>
          <w:szCs w:val="18"/>
        </w:rPr>
      </w:pPr>
    </w:p>
    <w:p w14:paraId="234F5AB6" w14:textId="3657ACCB" w:rsidR="004D388E" w:rsidRPr="00EA54CF" w:rsidRDefault="004D388E" w:rsidP="00C050A2">
      <w:pPr>
        <w:jc w:val="both"/>
        <w:rPr>
          <w:rFonts w:ascii="Avenir Next" w:hAnsi="Avenir Next" w:cs="Arial"/>
          <w:b/>
          <w:sz w:val="18"/>
          <w:szCs w:val="18"/>
          <w:lang w:val="es-ES"/>
        </w:rPr>
      </w:pPr>
    </w:p>
    <w:p w14:paraId="5C8CB5D2" w14:textId="1D281D78" w:rsidR="004D388E" w:rsidRDefault="004D388E" w:rsidP="00C050A2">
      <w:pPr>
        <w:jc w:val="both"/>
        <w:rPr>
          <w:rFonts w:ascii="Avenir Next" w:hAnsi="Avenir Next" w:cs="Arial"/>
          <w:b/>
          <w:sz w:val="18"/>
          <w:szCs w:val="18"/>
          <w:lang w:val="es-ES_tradnl"/>
        </w:rPr>
      </w:pPr>
    </w:p>
    <w:p w14:paraId="26FF58D1" w14:textId="2CFF03B2" w:rsidR="004D388E" w:rsidRDefault="004D388E" w:rsidP="00C050A2">
      <w:pPr>
        <w:jc w:val="both"/>
        <w:rPr>
          <w:rFonts w:ascii="Avenir Next" w:hAnsi="Avenir Next" w:cs="Arial"/>
          <w:b/>
          <w:sz w:val="18"/>
          <w:szCs w:val="18"/>
          <w:lang w:val="es-ES_tradnl"/>
        </w:rPr>
      </w:pPr>
    </w:p>
    <w:p w14:paraId="4E3D9F3A" w14:textId="2D124C90" w:rsidR="004D388E" w:rsidRDefault="004D388E" w:rsidP="00C050A2">
      <w:pPr>
        <w:jc w:val="both"/>
        <w:rPr>
          <w:rFonts w:ascii="Avenir Next" w:hAnsi="Avenir Next" w:cs="Arial"/>
          <w:b/>
          <w:sz w:val="18"/>
          <w:szCs w:val="18"/>
          <w:lang w:val="es-ES_tradnl"/>
        </w:rPr>
      </w:pPr>
    </w:p>
    <w:p w14:paraId="320FF7A5" w14:textId="299C4BC9" w:rsidR="004D388E" w:rsidRDefault="004D388E" w:rsidP="00C050A2">
      <w:pPr>
        <w:jc w:val="both"/>
        <w:rPr>
          <w:rFonts w:ascii="Avenir Next" w:hAnsi="Avenir Next" w:cs="Arial"/>
          <w:b/>
          <w:sz w:val="18"/>
          <w:szCs w:val="18"/>
          <w:lang w:val="es-ES_tradnl"/>
        </w:rPr>
      </w:pPr>
    </w:p>
    <w:p w14:paraId="6C142580" w14:textId="5BEF8447" w:rsidR="004D388E" w:rsidRDefault="004D388E" w:rsidP="00C050A2">
      <w:pPr>
        <w:jc w:val="both"/>
        <w:rPr>
          <w:rFonts w:ascii="Avenir Next" w:hAnsi="Avenir Next" w:cs="Arial"/>
          <w:b/>
          <w:sz w:val="18"/>
          <w:szCs w:val="18"/>
          <w:lang w:val="es-ES_tradnl"/>
        </w:rPr>
      </w:pPr>
    </w:p>
    <w:p w14:paraId="0EB27D79" w14:textId="70845116" w:rsidR="004D388E" w:rsidRDefault="004D388E" w:rsidP="00C050A2">
      <w:pPr>
        <w:jc w:val="both"/>
        <w:rPr>
          <w:rFonts w:ascii="Avenir Next" w:hAnsi="Avenir Next" w:cs="Arial"/>
          <w:b/>
          <w:sz w:val="18"/>
          <w:szCs w:val="18"/>
          <w:lang w:val="es-ES_tradnl"/>
        </w:rPr>
      </w:pPr>
    </w:p>
    <w:p w14:paraId="1F27B9CC" w14:textId="520F83E0" w:rsidR="004D388E" w:rsidRDefault="004D388E" w:rsidP="00C050A2">
      <w:pPr>
        <w:jc w:val="both"/>
        <w:rPr>
          <w:rFonts w:ascii="Avenir Next" w:hAnsi="Avenir Next" w:cs="Arial"/>
          <w:b/>
          <w:sz w:val="18"/>
          <w:szCs w:val="18"/>
          <w:lang w:val="es-ES_tradnl"/>
        </w:rPr>
      </w:pPr>
    </w:p>
    <w:p w14:paraId="38430E21" w14:textId="7F81D516" w:rsidR="004D388E" w:rsidRDefault="004D388E" w:rsidP="00C050A2">
      <w:pPr>
        <w:jc w:val="both"/>
        <w:rPr>
          <w:rFonts w:ascii="Avenir Next" w:hAnsi="Avenir Next" w:cs="Arial"/>
          <w:b/>
          <w:sz w:val="18"/>
          <w:szCs w:val="18"/>
          <w:lang w:val="es-ES_tradnl"/>
        </w:rPr>
      </w:pPr>
    </w:p>
    <w:p w14:paraId="32D8A9AD" w14:textId="3CF20EEA" w:rsidR="004D388E" w:rsidRDefault="004D388E" w:rsidP="00C050A2">
      <w:pPr>
        <w:jc w:val="both"/>
        <w:rPr>
          <w:rFonts w:ascii="Avenir Next" w:hAnsi="Avenir Next" w:cs="Arial"/>
          <w:b/>
          <w:sz w:val="18"/>
          <w:szCs w:val="18"/>
          <w:lang w:val="es-ES_tradnl"/>
        </w:rPr>
      </w:pPr>
    </w:p>
    <w:p w14:paraId="2D330246" w14:textId="18EAF40D" w:rsidR="004D388E" w:rsidRDefault="004D388E" w:rsidP="00C050A2">
      <w:pPr>
        <w:jc w:val="both"/>
        <w:rPr>
          <w:rFonts w:ascii="Avenir Next" w:hAnsi="Avenir Next" w:cs="Arial"/>
          <w:b/>
          <w:sz w:val="18"/>
          <w:szCs w:val="18"/>
          <w:lang w:val="es-ES_tradnl"/>
        </w:rPr>
      </w:pPr>
    </w:p>
    <w:p w14:paraId="08A1482E" w14:textId="2E5ABBB1" w:rsidR="004D388E" w:rsidRDefault="004D388E" w:rsidP="00C050A2">
      <w:pPr>
        <w:jc w:val="both"/>
        <w:rPr>
          <w:rFonts w:ascii="Avenir Next" w:hAnsi="Avenir Next" w:cs="Arial"/>
          <w:b/>
          <w:sz w:val="18"/>
          <w:szCs w:val="18"/>
          <w:lang w:val="es-ES_tradnl"/>
        </w:rPr>
      </w:pPr>
    </w:p>
    <w:p w14:paraId="69DF4ADE" w14:textId="3648111F" w:rsidR="004D388E" w:rsidRDefault="004D388E" w:rsidP="00C050A2">
      <w:pPr>
        <w:jc w:val="both"/>
        <w:rPr>
          <w:rFonts w:ascii="Avenir Next" w:hAnsi="Avenir Next" w:cs="Arial"/>
          <w:b/>
          <w:sz w:val="18"/>
          <w:szCs w:val="18"/>
          <w:lang w:val="es-ES_tradnl"/>
        </w:rPr>
      </w:pPr>
    </w:p>
    <w:p w14:paraId="05C5B060" w14:textId="0C0C0BC0" w:rsidR="004D388E" w:rsidRDefault="004D388E" w:rsidP="00C050A2">
      <w:pPr>
        <w:jc w:val="both"/>
        <w:rPr>
          <w:rFonts w:ascii="Avenir Next" w:hAnsi="Avenir Next" w:cs="Arial"/>
          <w:b/>
          <w:sz w:val="18"/>
          <w:szCs w:val="18"/>
          <w:lang w:val="es-ES_tradnl"/>
        </w:rPr>
      </w:pPr>
    </w:p>
    <w:p w14:paraId="452B730E" w14:textId="2EE9C3AB" w:rsidR="004D388E" w:rsidRDefault="004D388E" w:rsidP="00C050A2">
      <w:pPr>
        <w:jc w:val="both"/>
        <w:rPr>
          <w:rFonts w:ascii="Avenir Next" w:hAnsi="Avenir Next" w:cs="Arial"/>
          <w:b/>
          <w:sz w:val="18"/>
          <w:szCs w:val="18"/>
          <w:lang w:val="es-ES_tradnl"/>
        </w:rPr>
      </w:pPr>
    </w:p>
    <w:p w14:paraId="590439F5" w14:textId="123046BF" w:rsidR="004D388E" w:rsidRDefault="004D388E" w:rsidP="00C050A2">
      <w:pPr>
        <w:jc w:val="both"/>
        <w:rPr>
          <w:rFonts w:ascii="Avenir Next" w:hAnsi="Avenir Next" w:cs="Arial"/>
          <w:b/>
          <w:sz w:val="18"/>
          <w:szCs w:val="18"/>
          <w:lang w:val="es-ES_tradnl"/>
        </w:rPr>
      </w:pPr>
    </w:p>
    <w:p w14:paraId="6116BF96" w14:textId="40C0D228" w:rsidR="004D388E" w:rsidRDefault="004D388E" w:rsidP="00C050A2">
      <w:pPr>
        <w:jc w:val="both"/>
        <w:rPr>
          <w:rFonts w:ascii="Avenir Next" w:hAnsi="Avenir Next" w:cs="Arial"/>
          <w:b/>
          <w:sz w:val="18"/>
          <w:szCs w:val="18"/>
          <w:lang w:val="es-ES_tradnl"/>
        </w:rPr>
      </w:pPr>
    </w:p>
    <w:p w14:paraId="404B1B41" w14:textId="1C615479" w:rsidR="004D388E" w:rsidRDefault="004D388E" w:rsidP="00C050A2">
      <w:pPr>
        <w:jc w:val="both"/>
        <w:rPr>
          <w:rFonts w:ascii="Avenir Next" w:hAnsi="Avenir Next" w:cs="Arial"/>
          <w:b/>
          <w:sz w:val="18"/>
          <w:szCs w:val="18"/>
          <w:lang w:val="es-ES_tradnl"/>
        </w:rPr>
      </w:pPr>
    </w:p>
    <w:p w14:paraId="5CF260D9" w14:textId="597A5C31" w:rsidR="004D388E" w:rsidRDefault="004D388E" w:rsidP="00C050A2">
      <w:pPr>
        <w:jc w:val="both"/>
        <w:rPr>
          <w:rFonts w:ascii="Avenir Next" w:hAnsi="Avenir Next" w:cs="Arial"/>
          <w:b/>
          <w:sz w:val="18"/>
          <w:szCs w:val="18"/>
          <w:lang w:val="es-ES_tradnl"/>
        </w:rPr>
      </w:pPr>
    </w:p>
    <w:p w14:paraId="462FAB34" w14:textId="2DC7B6D8" w:rsidR="004D388E" w:rsidRDefault="004D388E" w:rsidP="00C050A2">
      <w:pPr>
        <w:jc w:val="both"/>
        <w:rPr>
          <w:rFonts w:ascii="Avenir Next" w:hAnsi="Avenir Next" w:cs="Arial"/>
          <w:b/>
          <w:sz w:val="18"/>
          <w:szCs w:val="18"/>
          <w:lang w:val="es-ES_tradnl"/>
        </w:rPr>
      </w:pPr>
    </w:p>
    <w:p w14:paraId="61BE44D9" w14:textId="5B642481" w:rsidR="004D388E" w:rsidRDefault="004D388E" w:rsidP="00C050A2">
      <w:pPr>
        <w:jc w:val="both"/>
        <w:rPr>
          <w:rFonts w:ascii="Avenir Next" w:hAnsi="Avenir Next" w:cs="Arial"/>
          <w:b/>
          <w:sz w:val="18"/>
          <w:szCs w:val="18"/>
          <w:lang w:val="es-ES_tradnl"/>
        </w:rPr>
      </w:pPr>
    </w:p>
    <w:p w14:paraId="2118BDA6" w14:textId="3CF71A29" w:rsidR="004D388E" w:rsidRDefault="004D388E" w:rsidP="00C050A2">
      <w:pPr>
        <w:jc w:val="both"/>
        <w:rPr>
          <w:rFonts w:ascii="Avenir Next" w:hAnsi="Avenir Next" w:cs="Arial"/>
          <w:b/>
          <w:sz w:val="18"/>
          <w:szCs w:val="18"/>
          <w:lang w:val="es-ES_tradnl"/>
        </w:rPr>
      </w:pPr>
    </w:p>
    <w:p w14:paraId="6EB37141" w14:textId="77777777" w:rsidR="00EA54CF" w:rsidRPr="00EA54CF" w:rsidRDefault="00EA54CF" w:rsidP="00C050A2">
      <w:pPr>
        <w:jc w:val="both"/>
        <w:rPr>
          <w:rFonts w:ascii="Avenir Next" w:hAnsi="Avenir Next" w:cs="Arial"/>
          <w:b/>
          <w:sz w:val="18"/>
          <w:szCs w:val="18"/>
          <w:lang w:val="es-ES"/>
        </w:rPr>
      </w:pPr>
    </w:p>
    <w:p w14:paraId="78A9B9E6" w14:textId="3BC984C4" w:rsidR="00C050A2" w:rsidRPr="00EE54DC" w:rsidRDefault="00BF74CC" w:rsidP="00C050A2">
      <w:pPr>
        <w:pBdr>
          <w:bottom w:val="single" w:sz="4" w:space="1" w:color="auto"/>
        </w:pBdr>
        <w:jc w:val="right"/>
        <w:rPr>
          <w:rFonts w:ascii="Avenir Next" w:hAnsi="Avenir Next" w:cs="Arial"/>
          <w:b/>
          <w:sz w:val="18"/>
          <w:szCs w:val="18"/>
          <w:lang w:val="es-ES_tradnl"/>
        </w:rPr>
      </w:pPr>
      <w:r w:rsidRPr="00EE54DC">
        <w:rPr>
          <w:rFonts w:ascii="Avenir Next" w:hAnsi="Avenir Next" w:cs="Arial"/>
          <w:b/>
          <w:sz w:val="18"/>
          <w:szCs w:val="18"/>
          <w:lang w:val="es-ES_tradnl"/>
        </w:rPr>
        <w:lastRenderedPageBreak/>
        <w:t>VALORE</w:t>
      </w:r>
      <w:r w:rsidR="00EA54CF">
        <w:rPr>
          <w:rFonts w:ascii="Avenir Next" w:hAnsi="Avenir Next" w:cs="Arial"/>
          <w:b/>
          <w:sz w:val="18"/>
          <w:szCs w:val="18"/>
          <w:lang w:val="es-ES_tradnl"/>
        </w:rPr>
        <w:t>S</w:t>
      </w:r>
    </w:p>
    <w:p w14:paraId="280458FD" w14:textId="6BD4FFEE" w:rsidR="004C6625" w:rsidRPr="004C6625" w:rsidRDefault="004C6625" w:rsidP="00C050A2">
      <w:pPr>
        <w:jc w:val="both"/>
        <w:rPr>
          <w:rFonts w:ascii="Avenir Next" w:hAnsi="Avenir Next" w:cs="Arial"/>
          <w:sz w:val="18"/>
          <w:szCs w:val="18"/>
          <w:lang w:val="es-ES"/>
        </w:rPr>
      </w:pPr>
      <w:r>
        <w:rPr>
          <w:rFonts w:ascii="Avenir Next" w:hAnsi="Avenir Next" w:cs="Arial"/>
          <w:sz w:val="18"/>
          <w:szCs w:val="18"/>
          <w:lang w:val="es-ES"/>
        </w:rPr>
        <w:t>La cultura comienza con los valores comunes. Valoremos mucho al respeto, la dignidad humana y la inclusión, y tomamos responsabilidad de nuestras acciones.</w:t>
      </w:r>
    </w:p>
    <w:p w14:paraId="49DFD51C" w14:textId="77777777" w:rsidR="004C6625" w:rsidRPr="00EE54DC" w:rsidRDefault="004C6625" w:rsidP="00C050A2">
      <w:pPr>
        <w:jc w:val="both"/>
        <w:rPr>
          <w:rFonts w:ascii="Avenir Next" w:hAnsi="Avenir Next" w:cs="Arial"/>
          <w:b/>
          <w:sz w:val="18"/>
          <w:szCs w:val="18"/>
          <w:lang w:val="es-ES_tradnl"/>
        </w:rPr>
      </w:pPr>
    </w:p>
    <w:p w14:paraId="288DE19D" w14:textId="5EBC940E" w:rsidR="00C050A2" w:rsidRPr="00EE54DC" w:rsidRDefault="00C86597" w:rsidP="00C050A2">
      <w:pPr>
        <w:jc w:val="both"/>
        <w:rPr>
          <w:rFonts w:ascii="Avenir Next" w:hAnsi="Avenir Next" w:cs="Arial"/>
          <w:b/>
          <w:sz w:val="18"/>
          <w:szCs w:val="18"/>
          <w:lang w:val="es-ES_tradnl"/>
        </w:rPr>
      </w:pPr>
      <w:r w:rsidRPr="00EE54DC">
        <w:rPr>
          <w:rFonts w:ascii="Avenir Next" w:hAnsi="Avenir Next" w:cs="Arial"/>
          <w:b/>
          <w:sz w:val="18"/>
          <w:szCs w:val="18"/>
          <w:lang w:val="es-ES_tradnl"/>
        </w:rPr>
        <w:t>Respeto</w:t>
      </w:r>
    </w:p>
    <w:p w14:paraId="6614FCC1" w14:textId="77777777" w:rsidR="00C050A2" w:rsidRPr="00EE54DC" w:rsidRDefault="00C050A2" w:rsidP="00C050A2">
      <w:pPr>
        <w:jc w:val="both"/>
        <w:rPr>
          <w:rFonts w:ascii="Avenir Next" w:hAnsi="Avenir Next" w:cs="Arial"/>
          <w:sz w:val="18"/>
          <w:szCs w:val="18"/>
          <w:lang w:val="es-ES_tradnl"/>
        </w:rPr>
      </w:pPr>
    </w:p>
    <w:p w14:paraId="4E316535" w14:textId="468B3291" w:rsidR="00C050A2" w:rsidRPr="00EE54DC" w:rsidRDefault="00C86597" w:rsidP="00C050A2">
      <w:pPr>
        <w:pStyle w:val="ListParagraph"/>
        <w:numPr>
          <w:ilvl w:val="0"/>
          <w:numId w:val="1"/>
        </w:numPr>
        <w:jc w:val="both"/>
        <w:rPr>
          <w:rFonts w:ascii="Avenir Next" w:hAnsi="Avenir Next" w:cs="Arial"/>
          <w:sz w:val="18"/>
          <w:szCs w:val="18"/>
          <w:lang w:val="es-ES_tradnl"/>
        </w:rPr>
      </w:pPr>
      <w:proofErr w:type="gramStart"/>
      <w:r w:rsidRPr="00EE54DC">
        <w:rPr>
          <w:rFonts w:ascii="Avenir Next" w:hAnsi="Avenir Next" w:cs="Arial"/>
          <w:sz w:val="18"/>
          <w:szCs w:val="18"/>
          <w:lang w:val="es-ES_tradnl"/>
        </w:rPr>
        <w:t>Animarles</w:t>
      </w:r>
      <w:proofErr w:type="gramEnd"/>
      <w:r w:rsidRPr="00EE54DC">
        <w:rPr>
          <w:rFonts w:ascii="Avenir Next" w:hAnsi="Avenir Next" w:cs="Arial"/>
          <w:sz w:val="18"/>
          <w:szCs w:val="18"/>
          <w:lang w:val="es-ES_tradnl"/>
        </w:rPr>
        <w:t xml:space="preserve"> a todos a expresar sus opiniones e ideas apropiadamente, sin importar su rol</w:t>
      </w:r>
    </w:p>
    <w:p w14:paraId="58048E13" w14:textId="30232B8B" w:rsidR="00C050A2" w:rsidRPr="00EE54DC" w:rsidRDefault="00C86597" w:rsidP="00C050A2">
      <w:pPr>
        <w:pStyle w:val="ListParagraph"/>
        <w:numPr>
          <w:ilvl w:val="0"/>
          <w:numId w:val="1"/>
        </w:numPr>
        <w:jc w:val="both"/>
        <w:rPr>
          <w:rFonts w:ascii="Avenir Next" w:hAnsi="Avenir Next" w:cs="Arial"/>
          <w:sz w:val="18"/>
          <w:szCs w:val="18"/>
          <w:lang w:val="es-ES_tradnl"/>
        </w:rPr>
      </w:pPr>
      <w:r w:rsidRPr="00EE54DC">
        <w:rPr>
          <w:rFonts w:ascii="Avenir Next" w:hAnsi="Avenir Next" w:cs="Arial"/>
          <w:sz w:val="18"/>
          <w:szCs w:val="18"/>
          <w:lang w:val="es-ES_tradnl"/>
        </w:rPr>
        <w:t>Escuchar a lo que tienen que decir otros, cuestionar sus propias suposiciones y considerar perspectivas diferentes</w:t>
      </w:r>
    </w:p>
    <w:p w14:paraId="41CB575A" w14:textId="24FBA291" w:rsidR="00C050A2" w:rsidRPr="00EE54DC" w:rsidRDefault="00C86597" w:rsidP="00C050A2">
      <w:pPr>
        <w:pStyle w:val="ListParagraph"/>
        <w:numPr>
          <w:ilvl w:val="0"/>
          <w:numId w:val="1"/>
        </w:numPr>
        <w:jc w:val="both"/>
        <w:rPr>
          <w:rFonts w:ascii="Avenir Next" w:hAnsi="Avenir Next" w:cs="Arial"/>
          <w:sz w:val="18"/>
          <w:szCs w:val="18"/>
          <w:lang w:val="es-ES_tradnl"/>
        </w:rPr>
      </w:pPr>
      <w:r w:rsidRPr="00EE54DC">
        <w:rPr>
          <w:rFonts w:ascii="Avenir Next" w:hAnsi="Avenir Next" w:cs="Arial"/>
          <w:sz w:val="18"/>
          <w:szCs w:val="18"/>
          <w:lang w:val="es-ES_tradnl"/>
        </w:rPr>
        <w:t>Considerar el efecto de sus palabras y acciones en otros</w:t>
      </w:r>
    </w:p>
    <w:p w14:paraId="30E2F97A" w14:textId="5815F7CE" w:rsidR="00C050A2" w:rsidRPr="00EE54DC" w:rsidRDefault="00C86597" w:rsidP="00C050A2">
      <w:pPr>
        <w:pStyle w:val="ListParagraph"/>
        <w:numPr>
          <w:ilvl w:val="0"/>
          <w:numId w:val="1"/>
        </w:numPr>
        <w:jc w:val="both"/>
        <w:rPr>
          <w:rFonts w:ascii="Avenir Next" w:hAnsi="Avenir Next" w:cs="Arial"/>
          <w:b/>
          <w:sz w:val="18"/>
          <w:szCs w:val="18"/>
          <w:lang w:val="es-ES_tradnl"/>
        </w:rPr>
      </w:pPr>
      <w:r w:rsidRPr="00EE54DC">
        <w:rPr>
          <w:rFonts w:ascii="Avenir Next" w:hAnsi="Avenir Next" w:cs="Arial"/>
          <w:sz w:val="18"/>
          <w:szCs w:val="18"/>
          <w:lang w:val="es-ES_tradnl"/>
        </w:rPr>
        <w:t>Ser consciente de las diferencias de poder y privilegio en el lugar de trabajo</w:t>
      </w:r>
    </w:p>
    <w:p w14:paraId="0E8998BC" w14:textId="4325EC48" w:rsidR="00C050A2" w:rsidRPr="00EE54DC" w:rsidRDefault="00C86597" w:rsidP="00C050A2">
      <w:pPr>
        <w:pStyle w:val="ListParagraph"/>
        <w:numPr>
          <w:ilvl w:val="0"/>
          <w:numId w:val="1"/>
        </w:numPr>
        <w:jc w:val="both"/>
        <w:rPr>
          <w:rFonts w:ascii="Avenir Next" w:hAnsi="Avenir Next" w:cs="Arial"/>
          <w:b/>
          <w:sz w:val="18"/>
          <w:szCs w:val="18"/>
          <w:lang w:val="es-ES_tradnl"/>
        </w:rPr>
      </w:pPr>
      <w:r w:rsidRPr="00EE54DC">
        <w:rPr>
          <w:rFonts w:ascii="Avenir Next" w:hAnsi="Avenir Next" w:cs="Arial"/>
          <w:sz w:val="18"/>
          <w:szCs w:val="18"/>
          <w:lang w:val="es-ES_tradnl"/>
        </w:rPr>
        <w:t>No abusar el poder por controlar, forzar o explotar</w:t>
      </w:r>
    </w:p>
    <w:p w14:paraId="4FB52EDA" w14:textId="77777777" w:rsidR="00C050A2" w:rsidRPr="00EE54DC" w:rsidRDefault="00C050A2" w:rsidP="00C050A2">
      <w:pPr>
        <w:pStyle w:val="ListParagraph"/>
        <w:jc w:val="both"/>
        <w:rPr>
          <w:rFonts w:ascii="Avenir Next" w:hAnsi="Avenir Next" w:cs="Arial"/>
          <w:b/>
          <w:sz w:val="18"/>
          <w:szCs w:val="18"/>
          <w:lang w:val="es-ES_tradnl"/>
        </w:rPr>
      </w:pPr>
    </w:p>
    <w:p w14:paraId="74D330C4" w14:textId="6888DC03" w:rsidR="00C050A2" w:rsidRPr="00EE54DC" w:rsidRDefault="00C86597" w:rsidP="00C050A2">
      <w:pPr>
        <w:jc w:val="both"/>
        <w:rPr>
          <w:rFonts w:ascii="Avenir Next" w:hAnsi="Avenir Next" w:cs="Arial"/>
          <w:b/>
          <w:sz w:val="18"/>
          <w:szCs w:val="18"/>
          <w:lang w:val="es-ES_tradnl"/>
        </w:rPr>
      </w:pPr>
      <w:r w:rsidRPr="00EE54DC">
        <w:rPr>
          <w:rFonts w:ascii="Avenir Next" w:hAnsi="Avenir Next" w:cs="Arial"/>
          <w:b/>
          <w:sz w:val="18"/>
          <w:szCs w:val="18"/>
          <w:lang w:val="es-ES_tradnl"/>
        </w:rPr>
        <w:t>Inclusión &amp; equidad</w:t>
      </w:r>
    </w:p>
    <w:p w14:paraId="6502CBA8" w14:textId="77777777" w:rsidR="00C050A2" w:rsidRPr="00EE54DC" w:rsidRDefault="00C050A2" w:rsidP="00C050A2">
      <w:pPr>
        <w:jc w:val="both"/>
        <w:rPr>
          <w:rFonts w:ascii="Avenir Next" w:hAnsi="Avenir Next" w:cs="Arial"/>
          <w:b/>
          <w:sz w:val="18"/>
          <w:szCs w:val="18"/>
          <w:lang w:val="es-ES_tradnl"/>
        </w:rPr>
      </w:pPr>
    </w:p>
    <w:p w14:paraId="374BE0FF" w14:textId="3236A561" w:rsidR="00C050A2" w:rsidRPr="00EE54DC" w:rsidRDefault="00C86597" w:rsidP="00C050A2">
      <w:pPr>
        <w:pStyle w:val="ListParagraph"/>
        <w:numPr>
          <w:ilvl w:val="0"/>
          <w:numId w:val="2"/>
        </w:numPr>
        <w:jc w:val="both"/>
        <w:rPr>
          <w:rFonts w:ascii="Avenir Next" w:hAnsi="Avenir Next" w:cs="Arial"/>
          <w:sz w:val="18"/>
          <w:szCs w:val="18"/>
          <w:lang w:val="es-ES_tradnl"/>
        </w:rPr>
      </w:pPr>
      <w:r w:rsidRPr="00EE54DC">
        <w:rPr>
          <w:rFonts w:ascii="Avenir Next" w:hAnsi="Avenir Next" w:cs="Arial"/>
          <w:sz w:val="18"/>
          <w:szCs w:val="18"/>
          <w:lang w:val="es-ES_tradnl"/>
        </w:rPr>
        <w:t>Ayudar a las nuevas perspectivas ser escuchadas</w:t>
      </w:r>
    </w:p>
    <w:p w14:paraId="75035EDD" w14:textId="305730FD" w:rsidR="00C050A2" w:rsidRPr="00EE54DC" w:rsidRDefault="00C86597" w:rsidP="00C050A2">
      <w:pPr>
        <w:pStyle w:val="ListParagraph"/>
        <w:numPr>
          <w:ilvl w:val="0"/>
          <w:numId w:val="2"/>
        </w:numPr>
        <w:jc w:val="both"/>
        <w:rPr>
          <w:rFonts w:ascii="Avenir Next" w:hAnsi="Avenir Next" w:cs="Arial"/>
          <w:sz w:val="18"/>
          <w:szCs w:val="18"/>
          <w:lang w:val="es-ES_tradnl"/>
        </w:rPr>
      </w:pPr>
      <w:r w:rsidRPr="00EE54DC">
        <w:rPr>
          <w:rFonts w:ascii="Avenir Next" w:hAnsi="Avenir Next" w:cs="Arial"/>
          <w:sz w:val="18"/>
          <w:szCs w:val="18"/>
          <w:lang w:val="es-ES_tradnl"/>
        </w:rPr>
        <w:t>Aprovechar las diferencias entre quiénes somos, lo que hemos experimentado y cómo pensamos</w:t>
      </w:r>
    </w:p>
    <w:p w14:paraId="1D5B4863" w14:textId="2C03D0E9" w:rsidR="00C050A2" w:rsidRPr="00EE54DC" w:rsidRDefault="00C86597" w:rsidP="00C050A2">
      <w:pPr>
        <w:pStyle w:val="ListParagraph"/>
        <w:numPr>
          <w:ilvl w:val="0"/>
          <w:numId w:val="2"/>
        </w:numPr>
        <w:jc w:val="both"/>
        <w:rPr>
          <w:rFonts w:ascii="Avenir Next" w:hAnsi="Avenir Next" w:cs="Arial"/>
          <w:sz w:val="18"/>
          <w:szCs w:val="18"/>
          <w:lang w:val="es-ES_tradnl"/>
        </w:rPr>
      </w:pPr>
      <w:r w:rsidRPr="00EE54DC">
        <w:rPr>
          <w:rFonts w:ascii="Avenir Next" w:hAnsi="Avenir Next" w:cs="Arial"/>
          <w:sz w:val="18"/>
          <w:szCs w:val="18"/>
          <w:lang w:val="es-ES_tradnl"/>
        </w:rPr>
        <w:t>Reafirmar que todos recibirán una oportunidad igualitaria para tener éxito</w:t>
      </w:r>
    </w:p>
    <w:p w14:paraId="51F4BA6E" w14:textId="18E2F611" w:rsidR="00C050A2" w:rsidRPr="00EE54DC" w:rsidRDefault="00C86597" w:rsidP="00C050A2">
      <w:pPr>
        <w:pStyle w:val="ListParagraph"/>
        <w:numPr>
          <w:ilvl w:val="0"/>
          <w:numId w:val="2"/>
        </w:numPr>
        <w:jc w:val="both"/>
        <w:rPr>
          <w:rFonts w:ascii="Avenir Next" w:hAnsi="Avenir Next" w:cs="Arial"/>
          <w:sz w:val="18"/>
          <w:szCs w:val="18"/>
          <w:lang w:val="es-ES_tradnl"/>
        </w:rPr>
      </w:pPr>
      <w:proofErr w:type="gramStart"/>
      <w:r w:rsidRPr="00EE54DC">
        <w:rPr>
          <w:rFonts w:ascii="Avenir Next" w:hAnsi="Avenir Next" w:cs="Arial"/>
          <w:sz w:val="18"/>
          <w:szCs w:val="18"/>
          <w:lang w:val="es-ES_tradnl"/>
        </w:rPr>
        <w:t>Asegurar</w:t>
      </w:r>
      <w:proofErr w:type="gramEnd"/>
      <w:r w:rsidRPr="00EE54DC">
        <w:rPr>
          <w:rFonts w:ascii="Avenir Next" w:hAnsi="Avenir Next" w:cs="Arial"/>
          <w:sz w:val="18"/>
          <w:szCs w:val="18"/>
          <w:lang w:val="es-ES_tradnl"/>
        </w:rPr>
        <w:t xml:space="preserve"> que todos los trabajadores – sin importar su puesto, su lugar o sus experiencias – se sientan seguros de sí mismos y cómodos expresando sus opiniones y preocupaciones sin miedo a humillación, persecución o represalia</w:t>
      </w:r>
    </w:p>
    <w:p w14:paraId="34A0FE34" w14:textId="6C5DE06B" w:rsidR="00C050A2" w:rsidRPr="00EE54DC" w:rsidRDefault="00C86597" w:rsidP="00C050A2">
      <w:pPr>
        <w:pStyle w:val="ListParagraph"/>
        <w:numPr>
          <w:ilvl w:val="0"/>
          <w:numId w:val="2"/>
        </w:numPr>
        <w:jc w:val="both"/>
        <w:rPr>
          <w:rFonts w:ascii="Avenir Next" w:hAnsi="Avenir Next" w:cs="Arial"/>
          <w:sz w:val="18"/>
          <w:szCs w:val="18"/>
          <w:lang w:val="es-ES_tradnl"/>
        </w:rPr>
      </w:pPr>
      <w:r w:rsidRPr="00EE54DC">
        <w:rPr>
          <w:rFonts w:ascii="Avenir Next" w:hAnsi="Avenir Next" w:cs="Arial"/>
          <w:sz w:val="18"/>
          <w:szCs w:val="18"/>
          <w:lang w:val="es-ES_tradnl"/>
        </w:rPr>
        <w:t xml:space="preserve">Trabajar para eliminar la parcialidad, los prejuicios y las prácticas discriminatorias individuales e </w:t>
      </w:r>
      <w:proofErr w:type="spellStart"/>
      <w:r w:rsidRPr="00EE54DC">
        <w:rPr>
          <w:rFonts w:ascii="Avenir Next" w:hAnsi="Avenir Next" w:cs="Arial"/>
          <w:sz w:val="18"/>
          <w:szCs w:val="18"/>
          <w:lang w:val="es-ES_tradnl"/>
        </w:rPr>
        <w:t>instititucionales</w:t>
      </w:r>
      <w:proofErr w:type="spellEnd"/>
    </w:p>
    <w:p w14:paraId="1F44EE7A" w14:textId="77777777" w:rsidR="00C050A2" w:rsidRPr="00EE54DC" w:rsidRDefault="00C050A2" w:rsidP="00C050A2">
      <w:pPr>
        <w:pStyle w:val="ListParagraph"/>
        <w:jc w:val="both"/>
        <w:rPr>
          <w:rFonts w:ascii="Avenir Next" w:hAnsi="Avenir Next" w:cs="Arial"/>
          <w:sz w:val="18"/>
          <w:szCs w:val="18"/>
          <w:lang w:val="es-ES_tradnl"/>
        </w:rPr>
      </w:pPr>
    </w:p>
    <w:p w14:paraId="327D9324" w14:textId="31C2CBA1" w:rsidR="00C050A2" w:rsidRPr="00EE54DC" w:rsidRDefault="00F47396" w:rsidP="00C050A2">
      <w:pPr>
        <w:jc w:val="both"/>
        <w:rPr>
          <w:rFonts w:ascii="Avenir Next" w:hAnsi="Avenir Next" w:cs="Arial"/>
          <w:b/>
          <w:sz w:val="18"/>
          <w:szCs w:val="18"/>
          <w:lang w:val="es-ES_tradnl"/>
        </w:rPr>
      </w:pPr>
      <w:r w:rsidRPr="00EE54DC">
        <w:rPr>
          <w:rFonts w:ascii="Avenir Next" w:hAnsi="Avenir Next" w:cs="Arial"/>
          <w:b/>
          <w:sz w:val="18"/>
          <w:szCs w:val="18"/>
          <w:lang w:val="es-ES_tradnl"/>
        </w:rPr>
        <w:t>Responsabilidad</w:t>
      </w:r>
    </w:p>
    <w:p w14:paraId="1682973C" w14:textId="77777777" w:rsidR="00C050A2" w:rsidRPr="00EE54DC" w:rsidRDefault="00C050A2" w:rsidP="00C050A2">
      <w:pPr>
        <w:jc w:val="both"/>
        <w:rPr>
          <w:rFonts w:ascii="Avenir Next" w:hAnsi="Avenir Next" w:cs="Arial"/>
          <w:b/>
          <w:sz w:val="18"/>
          <w:szCs w:val="18"/>
          <w:lang w:val="es-ES_tradnl"/>
        </w:rPr>
      </w:pPr>
    </w:p>
    <w:p w14:paraId="2AF09364" w14:textId="011BDC0E" w:rsidR="00C050A2" w:rsidRPr="00EE54DC" w:rsidRDefault="00F47396" w:rsidP="00C050A2">
      <w:pPr>
        <w:pStyle w:val="ListParagraph"/>
        <w:numPr>
          <w:ilvl w:val="0"/>
          <w:numId w:val="3"/>
        </w:numPr>
        <w:jc w:val="both"/>
        <w:rPr>
          <w:rFonts w:ascii="Avenir Next" w:hAnsi="Avenir Next" w:cs="Arial"/>
          <w:b/>
          <w:sz w:val="18"/>
          <w:szCs w:val="18"/>
          <w:lang w:val="es-ES_tradnl"/>
        </w:rPr>
      </w:pPr>
      <w:r w:rsidRPr="00EE54DC">
        <w:rPr>
          <w:rFonts w:ascii="Avenir Next" w:hAnsi="Avenir Next" w:cs="Arial"/>
          <w:sz w:val="18"/>
          <w:szCs w:val="18"/>
          <w:lang w:val="es-ES_tradnl"/>
        </w:rPr>
        <w:t>Aceptar la responsabilidad individual de lograr un lugar de trabajo</w:t>
      </w:r>
    </w:p>
    <w:p w14:paraId="6A533ED0" w14:textId="7F8FA28C" w:rsidR="00C050A2" w:rsidRPr="00EE54DC" w:rsidRDefault="00F47396" w:rsidP="00C050A2">
      <w:pPr>
        <w:pStyle w:val="ListParagraph"/>
        <w:numPr>
          <w:ilvl w:val="0"/>
          <w:numId w:val="3"/>
        </w:numPr>
        <w:jc w:val="both"/>
        <w:rPr>
          <w:rFonts w:ascii="Avenir Next" w:hAnsi="Avenir Next" w:cs="Arial"/>
          <w:sz w:val="18"/>
          <w:szCs w:val="18"/>
          <w:lang w:val="es-ES_tradnl"/>
        </w:rPr>
      </w:pPr>
      <w:r w:rsidRPr="00EE54DC">
        <w:rPr>
          <w:rFonts w:ascii="Avenir Next" w:hAnsi="Avenir Next" w:cs="Arial"/>
          <w:sz w:val="18"/>
          <w:szCs w:val="18"/>
          <w:lang w:val="es-ES_tradnl"/>
        </w:rPr>
        <w:t>Compartir preocupaciones si alguien no está siendo tratado con respeto</w:t>
      </w:r>
    </w:p>
    <w:p w14:paraId="169DA973" w14:textId="17F4CFA4" w:rsidR="00C050A2" w:rsidRPr="00EE54DC" w:rsidRDefault="00F47396" w:rsidP="00C050A2">
      <w:pPr>
        <w:pStyle w:val="ListParagraph"/>
        <w:numPr>
          <w:ilvl w:val="0"/>
          <w:numId w:val="3"/>
        </w:numPr>
        <w:jc w:val="both"/>
        <w:rPr>
          <w:rFonts w:ascii="Avenir Next" w:hAnsi="Avenir Next" w:cs="Arial"/>
          <w:b/>
          <w:sz w:val="18"/>
          <w:szCs w:val="18"/>
          <w:lang w:val="es-ES_tradnl"/>
        </w:rPr>
      </w:pPr>
      <w:r w:rsidRPr="00EE54DC">
        <w:rPr>
          <w:rFonts w:ascii="Avenir Next" w:hAnsi="Avenir Next" w:cs="Arial"/>
          <w:sz w:val="18"/>
          <w:szCs w:val="18"/>
          <w:lang w:val="es-ES_tradnl"/>
        </w:rPr>
        <w:t>Tomar responsabilidad de los resultados</w:t>
      </w:r>
    </w:p>
    <w:p w14:paraId="397A6C3B" w14:textId="26BB362E" w:rsidR="00C050A2" w:rsidRPr="00EE54DC" w:rsidRDefault="00F47396" w:rsidP="00C050A2">
      <w:pPr>
        <w:pStyle w:val="ListParagraph"/>
        <w:numPr>
          <w:ilvl w:val="0"/>
          <w:numId w:val="3"/>
        </w:numPr>
        <w:jc w:val="both"/>
        <w:rPr>
          <w:rFonts w:ascii="Avenir Next" w:hAnsi="Avenir Next" w:cs="Arial"/>
          <w:b/>
          <w:sz w:val="18"/>
          <w:szCs w:val="18"/>
          <w:lang w:val="es-ES_tradnl"/>
        </w:rPr>
      </w:pPr>
      <w:proofErr w:type="gramStart"/>
      <w:r w:rsidRPr="00EE54DC">
        <w:rPr>
          <w:rFonts w:ascii="Avenir Next" w:hAnsi="Avenir Next" w:cs="Arial"/>
          <w:sz w:val="18"/>
          <w:szCs w:val="18"/>
          <w:lang w:val="es-ES_tradnl"/>
        </w:rPr>
        <w:t>Animarles</w:t>
      </w:r>
      <w:proofErr w:type="gramEnd"/>
      <w:r w:rsidRPr="00EE54DC">
        <w:rPr>
          <w:rFonts w:ascii="Avenir Next" w:hAnsi="Avenir Next" w:cs="Arial"/>
          <w:sz w:val="18"/>
          <w:szCs w:val="18"/>
          <w:lang w:val="es-ES_tradnl"/>
        </w:rPr>
        <w:t xml:space="preserve"> a otros a hacer lo mismo</w:t>
      </w:r>
      <w:r w:rsidR="00C050A2" w:rsidRPr="00EE54DC">
        <w:rPr>
          <w:rFonts w:ascii="Avenir Next" w:hAnsi="Avenir Next" w:cs="Arial"/>
          <w:b/>
          <w:sz w:val="18"/>
          <w:szCs w:val="18"/>
          <w:lang w:val="es-ES_tradnl"/>
        </w:rPr>
        <w:br w:type="page"/>
      </w:r>
    </w:p>
    <w:p w14:paraId="2896E9E7" w14:textId="3A6A59BA" w:rsidR="00C050A2" w:rsidRPr="00EE54DC" w:rsidRDefault="00EC077B" w:rsidP="0040349A">
      <w:pPr>
        <w:pBdr>
          <w:bottom w:val="single" w:sz="4" w:space="1" w:color="auto"/>
        </w:pBdr>
        <w:jc w:val="right"/>
        <w:rPr>
          <w:rFonts w:ascii="Avenir Next" w:hAnsi="Avenir Next" w:cs="Arial"/>
          <w:b/>
          <w:bCs/>
          <w:sz w:val="18"/>
          <w:szCs w:val="18"/>
          <w:lang w:val="es-ES_tradnl"/>
        </w:rPr>
      </w:pPr>
      <w:r w:rsidRPr="00EE54DC">
        <w:rPr>
          <w:rFonts w:ascii="Avenir Next" w:hAnsi="Avenir Next" w:cs="Arial"/>
          <w:b/>
          <w:bCs/>
          <w:sz w:val="18"/>
          <w:szCs w:val="18"/>
          <w:lang w:val="es-ES_tradnl"/>
        </w:rPr>
        <w:lastRenderedPageBreak/>
        <w:t>POLÍTICA</w:t>
      </w:r>
    </w:p>
    <w:p w14:paraId="40980DEC" w14:textId="00D4CF71" w:rsidR="00C050A2" w:rsidRPr="0040349A" w:rsidRDefault="0040349A" w:rsidP="00C050A2">
      <w:pPr>
        <w:rPr>
          <w:rFonts w:ascii="Avenir Next" w:hAnsi="Avenir Next"/>
          <w:sz w:val="18"/>
          <w:szCs w:val="18"/>
          <w:lang w:val="es-ES"/>
        </w:rPr>
      </w:pPr>
      <w:r>
        <w:rPr>
          <w:rFonts w:ascii="Avenir Next" w:hAnsi="Avenir Next" w:cs="Arial"/>
          <w:sz w:val="18"/>
          <w:szCs w:val="18"/>
          <w:lang w:val="es-ES_tradnl"/>
        </w:rPr>
        <w:t>La EMPRESA/PRODUCCIÓN</w:t>
      </w:r>
      <w:r w:rsidR="00EC077B" w:rsidRPr="00EE54DC">
        <w:rPr>
          <w:rFonts w:ascii="Avenir Next" w:hAnsi="Avenir Next" w:cs="Arial"/>
          <w:sz w:val="18"/>
          <w:szCs w:val="18"/>
          <w:lang w:val="es-ES_tradnl"/>
        </w:rPr>
        <w:t xml:space="preserve"> está comprometida a </w:t>
      </w:r>
      <w:r>
        <w:rPr>
          <w:rFonts w:ascii="Avenir Next" w:hAnsi="Avenir Next" w:cs="Arial"/>
          <w:sz w:val="18"/>
          <w:szCs w:val="18"/>
          <w:lang w:val="es-ES_tradnl"/>
        </w:rPr>
        <w:t xml:space="preserve">un </w:t>
      </w:r>
      <w:r w:rsidR="00EC077B" w:rsidRPr="00EE54DC">
        <w:rPr>
          <w:rFonts w:ascii="Avenir Next" w:hAnsi="Avenir Next" w:cs="Arial"/>
          <w:sz w:val="18"/>
          <w:szCs w:val="18"/>
          <w:lang w:val="es-ES_tradnl"/>
        </w:rPr>
        <w:t>ambiente laboral libre de discriminación, acoso y represalia ilegal</w:t>
      </w:r>
      <w:r>
        <w:rPr>
          <w:rFonts w:ascii="Avenir Next" w:hAnsi="Avenir Next" w:cs="Arial"/>
          <w:sz w:val="18"/>
          <w:szCs w:val="18"/>
          <w:lang w:val="es-ES_tradnl"/>
        </w:rPr>
        <w:t xml:space="preserve">. </w:t>
      </w:r>
      <w:r>
        <w:rPr>
          <w:rFonts w:ascii="Avenir Next" w:hAnsi="Avenir Next" w:cs="Arial"/>
          <w:sz w:val="18"/>
          <w:szCs w:val="18"/>
          <w:lang w:val="es-ES"/>
        </w:rPr>
        <w:t xml:space="preserve">Pero además </w:t>
      </w:r>
      <w:r w:rsidR="00EC077B" w:rsidRPr="00EE54DC">
        <w:rPr>
          <w:rFonts w:ascii="Avenir Next" w:hAnsi="Avenir Next" w:cs="Arial"/>
          <w:sz w:val="18"/>
          <w:szCs w:val="18"/>
          <w:lang w:val="es-ES_tradnl"/>
        </w:rPr>
        <w:t>de ese requisito</w:t>
      </w:r>
      <w:r>
        <w:rPr>
          <w:rFonts w:ascii="Avenir Next" w:hAnsi="Avenir Next" w:cs="Arial"/>
          <w:sz w:val="18"/>
          <w:szCs w:val="18"/>
          <w:lang w:val="es-ES"/>
        </w:rPr>
        <w:t xml:space="preserve"> legal</w:t>
      </w:r>
      <w:r w:rsidR="00EC077B" w:rsidRPr="00EE54DC">
        <w:rPr>
          <w:rFonts w:ascii="Avenir Next" w:hAnsi="Avenir Next" w:cs="Arial"/>
          <w:sz w:val="18"/>
          <w:szCs w:val="18"/>
          <w:lang w:val="es-ES_tradnl"/>
        </w:rPr>
        <w:t>, nuestros estándares nos animan a todos nosotros a tomar la responsabilidad de</w:t>
      </w:r>
      <w:r>
        <w:rPr>
          <w:rFonts w:ascii="Avenir Next" w:hAnsi="Avenir Next" w:cs="Arial"/>
          <w:sz w:val="18"/>
          <w:szCs w:val="18"/>
          <w:lang w:val="es-ES_tradnl"/>
        </w:rPr>
        <w:t xml:space="preserve"> hacerlo un lugar de trabajo seguro.</w:t>
      </w:r>
    </w:p>
    <w:p w14:paraId="27364097" w14:textId="77777777" w:rsidR="00416B40" w:rsidRDefault="00416B40" w:rsidP="00C050A2">
      <w:pPr>
        <w:jc w:val="both"/>
        <w:rPr>
          <w:rFonts w:ascii="Avenir Next" w:hAnsi="Avenir Next" w:cs="Arial"/>
          <w:sz w:val="18"/>
          <w:szCs w:val="18"/>
          <w:lang w:val="es-ES"/>
        </w:rPr>
      </w:pPr>
    </w:p>
    <w:p w14:paraId="155652F7" w14:textId="59C19D5B" w:rsidR="0040349A" w:rsidRPr="0040349A" w:rsidRDefault="00416B40" w:rsidP="00C050A2">
      <w:pPr>
        <w:jc w:val="both"/>
        <w:rPr>
          <w:rFonts w:ascii="Avenir Next" w:hAnsi="Avenir Next" w:cs="Arial"/>
          <w:sz w:val="18"/>
          <w:szCs w:val="18"/>
          <w:lang w:val="es-ES"/>
        </w:rPr>
      </w:pPr>
      <w:r>
        <w:rPr>
          <w:rFonts w:ascii="Avenir Next" w:hAnsi="Avenir Next" w:cs="Arial"/>
          <w:sz w:val="18"/>
          <w:szCs w:val="18"/>
          <w:lang w:val="es-ES"/>
        </w:rPr>
        <w:t>“P</w:t>
      </w:r>
      <w:proofErr w:type="spellStart"/>
      <w:r w:rsidR="0040349A" w:rsidRPr="00EE54DC">
        <w:rPr>
          <w:rFonts w:ascii="Avenir Next" w:hAnsi="Avenir Next" w:cs="Arial"/>
          <w:sz w:val="18"/>
          <w:szCs w:val="18"/>
          <w:lang w:val="es-ES_tradnl"/>
        </w:rPr>
        <w:t>ersonal</w:t>
      </w:r>
      <w:proofErr w:type="spellEnd"/>
      <w:r w:rsidR="0040349A" w:rsidRPr="00EE54DC">
        <w:rPr>
          <w:rFonts w:ascii="Avenir Next" w:hAnsi="Avenir Next" w:cs="Arial"/>
          <w:sz w:val="18"/>
          <w:szCs w:val="18"/>
          <w:lang w:val="es-ES_tradnl"/>
        </w:rPr>
        <w:t xml:space="preserve"> de la producción” se refiere al personal (p.ej., los productores, los jefes de producción, los productores de línea, los directores, los guionistas, el personal de la oficina, los empleados del estudio), el elenco, el equipo técnico,</w:t>
      </w:r>
      <w:r w:rsidR="0040349A">
        <w:rPr>
          <w:rFonts w:ascii="Avenir Next" w:hAnsi="Avenir Next" w:cs="Arial"/>
          <w:sz w:val="18"/>
          <w:szCs w:val="18"/>
          <w:lang w:val="es-ES_tradnl"/>
        </w:rPr>
        <w:t xml:space="preserve"> los</w:t>
      </w:r>
      <w:r w:rsidR="0040349A" w:rsidRPr="00EE54DC">
        <w:rPr>
          <w:rFonts w:ascii="Avenir Next" w:hAnsi="Avenir Next" w:cs="Arial"/>
          <w:sz w:val="18"/>
          <w:szCs w:val="18"/>
          <w:lang w:val="es-ES_tradnl"/>
        </w:rPr>
        <w:t xml:space="preserve"> pasantes, los contratistas y cualquier persona afiliada de cualquier manera con un proyecto de la </w:t>
      </w:r>
      <w:r w:rsidR="0040349A">
        <w:rPr>
          <w:rFonts w:ascii="Avenir Next" w:hAnsi="Avenir Next" w:cs="Arial"/>
          <w:sz w:val="18"/>
          <w:szCs w:val="18"/>
          <w:lang w:val="es-ES_tradnl"/>
        </w:rPr>
        <w:t>EMPRESA/PRODUCCIÓN</w:t>
      </w:r>
      <w:r w:rsidR="0040349A" w:rsidRPr="00EE54DC">
        <w:rPr>
          <w:rFonts w:ascii="Avenir Next" w:hAnsi="Avenir Next" w:cs="Arial"/>
          <w:sz w:val="18"/>
          <w:szCs w:val="18"/>
          <w:lang w:val="es-ES_tradnl"/>
        </w:rPr>
        <w:t xml:space="preserve"> mientras en el lugar de trabajo.</w:t>
      </w:r>
    </w:p>
    <w:p w14:paraId="2E7D533E" w14:textId="77777777" w:rsidR="00C050A2" w:rsidRPr="0040349A" w:rsidRDefault="00C050A2" w:rsidP="00C050A2">
      <w:pPr>
        <w:jc w:val="both"/>
        <w:rPr>
          <w:rFonts w:ascii="Avenir Next" w:hAnsi="Avenir Next" w:cs="Arial"/>
          <w:sz w:val="18"/>
          <w:szCs w:val="18"/>
          <w:lang w:val="es-ES"/>
        </w:rPr>
      </w:pPr>
    </w:p>
    <w:p w14:paraId="18EF4406" w14:textId="6FF4764C" w:rsidR="00C050A2" w:rsidRPr="00EE54DC" w:rsidRDefault="00323591" w:rsidP="00D51F1B">
      <w:pPr>
        <w:pStyle w:val="ListParagraph"/>
        <w:numPr>
          <w:ilvl w:val="0"/>
          <w:numId w:val="17"/>
        </w:numPr>
        <w:ind w:left="360"/>
        <w:jc w:val="both"/>
        <w:rPr>
          <w:rFonts w:ascii="Avenir Next" w:hAnsi="Avenir Next" w:cs="Arial"/>
          <w:sz w:val="18"/>
          <w:szCs w:val="18"/>
          <w:lang w:val="es-ES_tradnl"/>
        </w:rPr>
      </w:pPr>
      <w:r>
        <w:rPr>
          <w:rFonts w:ascii="Avenir Next" w:hAnsi="Avenir Next" w:cs="Arial"/>
          <w:b/>
          <w:bCs/>
          <w:sz w:val="18"/>
          <w:szCs w:val="18"/>
          <w:lang w:val="es-ES_tradnl"/>
        </w:rPr>
        <w:t xml:space="preserve">Cada persona merece </w:t>
      </w:r>
      <w:r>
        <w:rPr>
          <w:rFonts w:ascii="Avenir Next" w:hAnsi="Avenir Next" w:cs="Arial"/>
          <w:b/>
          <w:bCs/>
          <w:sz w:val="18"/>
          <w:szCs w:val="18"/>
          <w:lang w:val="es-ES"/>
        </w:rPr>
        <w:t>respeto en el lugar de trabajo</w:t>
      </w:r>
    </w:p>
    <w:p w14:paraId="2E114D22" w14:textId="554256A8" w:rsidR="00C050A2" w:rsidRPr="00FA5707" w:rsidRDefault="00416B40" w:rsidP="00C050A2">
      <w:pPr>
        <w:ind w:left="360"/>
        <w:jc w:val="both"/>
        <w:rPr>
          <w:rFonts w:ascii="Avenir Next" w:hAnsi="Avenir Next" w:cs="Arial"/>
          <w:sz w:val="18"/>
          <w:szCs w:val="18"/>
        </w:rPr>
      </w:pPr>
      <w:r>
        <w:rPr>
          <w:rFonts w:ascii="Avenir Next" w:hAnsi="Avenir Next"/>
          <w:sz w:val="18"/>
          <w:szCs w:val="18"/>
          <w:lang w:val="es-ES_tradnl"/>
        </w:rPr>
        <w:t>La Empresa les protege a todos en el lugar de trabajo de la mala conducta. Esto incluye tanto el personal de la producción como partes terceras (como financieros, visitantes o vendedores).</w:t>
      </w:r>
    </w:p>
    <w:p w14:paraId="68C8D89B" w14:textId="77777777" w:rsidR="00C050A2" w:rsidRPr="00EE54DC" w:rsidRDefault="00C050A2" w:rsidP="00C050A2">
      <w:pPr>
        <w:jc w:val="both"/>
        <w:rPr>
          <w:rFonts w:ascii="Avenir Next" w:hAnsi="Avenir Next" w:cs="Arial"/>
          <w:b/>
          <w:bCs/>
          <w:sz w:val="18"/>
          <w:szCs w:val="18"/>
          <w:lang w:val="es-ES_tradnl"/>
        </w:rPr>
      </w:pPr>
    </w:p>
    <w:p w14:paraId="7C2AA88B" w14:textId="7205D3F9" w:rsidR="00C050A2" w:rsidRPr="00EE54DC" w:rsidRDefault="00463187" w:rsidP="00D51F1B">
      <w:pPr>
        <w:pStyle w:val="ListParagraph"/>
        <w:numPr>
          <w:ilvl w:val="0"/>
          <w:numId w:val="17"/>
        </w:numPr>
        <w:ind w:left="360"/>
        <w:jc w:val="both"/>
        <w:rPr>
          <w:rFonts w:ascii="Avenir Next" w:hAnsi="Avenir Next" w:cs="Arial"/>
          <w:sz w:val="18"/>
          <w:szCs w:val="18"/>
          <w:lang w:val="es-ES_tradnl"/>
        </w:rPr>
      </w:pPr>
      <w:r w:rsidRPr="00EE54DC">
        <w:rPr>
          <w:rFonts w:ascii="Avenir Next" w:hAnsi="Avenir Next" w:cs="Arial"/>
          <w:b/>
          <w:bCs/>
          <w:sz w:val="18"/>
          <w:szCs w:val="18"/>
          <w:lang w:val="es-ES_tradnl"/>
        </w:rPr>
        <w:t xml:space="preserve">Estamos comprometidos a tratarles a todos </w:t>
      </w:r>
      <w:proofErr w:type="gramStart"/>
      <w:r w:rsidRPr="00EE54DC">
        <w:rPr>
          <w:rFonts w:ascii="Avenir Next" w:hAnsi="Avenir Next" w:cs="Arial"/>
          <w:b/>
          <w:bCs/>
          <w:sz w:val="18"/>
          <w:szCs w:val="18"/>
          <w:lang w:val="es-ES_tradnl"/>
        </w:rPr>
        <w:t>justamente y equitativamente</w:t>
      </w:r>
      <w:proofErr w:type="gramEnd"/>
    </w:p>
    <w:p w14:paraId="0B90CE77" w14:textId="7FEB2735" w:rsidR="00C050A2" w:rsidRPr="00EE54DC" w:rsidRDefault="00463187" w:rsidP="00463187">
      <w:pPr>
        <w:pStyle w:val="ListParagraph"/>
        <w:ind w:left="360"/>
        <w:jc w:val="both"/>
        <w:rPr>
          <w:rFonts w:ascii="Avenir Next" w:hAnsi="Avenir Next" w:cs="Arial"/>
          <w:sz w:val="18"/>
          <w:szCs w:val="18"/>
          <w:lang w:val="es-ES_tradnl"/>
        </w:rPr>
      </w:pPr>
      <w:r w:rsidRPr="00EE54DC">
        <w:rPr>
          <w:rFonts w:ascii="Avenir Next" w:hAnsi="Avenir Next" w:cs="Arial"/>
          <w:sz w:val="18"/>
          <w:szCs w:val="18"/>
          <w:lang w:val="es-ES_tradnl"/>
        </w:rPr>
        <w:t xml:space="preserve">Nuestra Empresa proporciona las oportunidades igualitarias de empleo a todo el personal de la producción y los solicitantes. Basamos </w:t>
      </w:r>
      <w:r w:rsidR="00361C1E">
        <w:rPr>
          <w:rFonts w:ascii="Avenir Next" w:hAnsi="Avenir Next" w:cs="Arial"/>
          <w:sz w:val="18"/>
          <w:szCs w:val="18"/>
          <w:lang w:val="es-ES_tradnl"/>
        </w:rPr>
        <w:t>las</w:t>
      </w:r>
      <w:r w:rsidRPr="00EE54DC">
        <w:rPr>
          <w:rFonts w:ascii="Avenir Next" w:hAnsi="Avenir Next" w:cs="Arial"/>
          <w:sz w:val="18"/>
          <w:szCs w:val="18"/>
          <w:lang w:val="es-ES_tradnl"/>
        </w:rPr>
        <w:t xml:space="preserve"> decisiones </w:t>
      </w:r>
      <w:r w:rsidR="00361C1E">
        <w:rPr>
          <w:rFonts w:ascii="Avenir Next" w:hAnsi="Avenir Next" w:cs="Arial"/>
          <w:sz w:val="18"/>
          <w:szCs w:val="18"/>
          <w:lang w:val="es-ES_tradnl"/>
        </w:rPr>
        <w:t>en criterios legítimos como</w:t>
      </w:r>
      <w:r w:rsidRPr="00EE54DC">
        <w:rPr>
          <w:rFonts w:ascii="Avenir Next" w:hAnsi="Avenir Next" w:cs="Arial"/>
          <w:sz w:val="18"/>
          <w:szCs w:val="18"/>
          <w:lang w:val="es-ES_tradnl"/>
        </w:rPr>
        <w:t xml:space="preserve"> el mérito,</w:t>
      </w:r>
      <w:r w:rsidR="00FA5707">
        <w:rPr>
          <w:rFonts w:ascii="Avenir Next" w:hAnsi="Avenir Next" w:cs="Arial"/>
          <w:sz w:val="18"/>
          <w:szCs w:val="18"/>
          <w:lang w:val="es-ES_tradnl"/>
        </w:rPr>
        <w:t xml:space="preserve"> </w:t>
      </w:r>
      <w:r w:rsidRPr="00EE54DC">
        <w:rPr>
          <w:rFonts w:ascii="Avenir Next" w:hAnsi="Avenir Next" w:cs="Arial"/>
          <w:sz w:val="18"/>
          <w:szCs w:val="18"/>
          <w:lang w:val="es-ES_tradnl"/>
        </w:rPr>
        <w:t>las habilidades</w:t>
      </w:r>
      <w:r w:rsidR="00FA5707">
        <w:rPr>
          <w:rFonts w:ascii="Avenir Next" w:hAnsi="Avenir Next" w:cs="Arial"/>
          <w:sz w:val="18"/>
          <w:szCs w:val="18"/>
          <w:lang w:val="es-ES_tradnl"/>
        </w:rPr>
        <w:t xml:space="preserve"> y la experiencia.</w:t>
      </w:r>
      <w:r w:rsidRPr="00EE54DC">
        <w:rPr>
          <w:rFonts w:ascii="Avenir Next" w:hAnsi="Avenir Next" w:cs="Arial"/>
          <w:sz w:val="18"/>
          <w:szCs w:val="18"/>
          <w:lang w:val="es-ES_tradnl"/>
        </w:rPr>
        <w:t xml:space="preserve"> </w:t>
      </w:r>
      <w:r w:rsidR="00FA5707">
        <w:rPr>
          <w:rFonts w:ascii="Avenir Next" w:hAnsi="Avenir Next" w:cs="Arial"/>
          <w:sz w:val="18"/>
          <w:szCs w:val="18"/>
          <w:lang w:val="es-ES_tradnl"/>
        </w:rPr>
        <w:t>No</w:t>
      </w:r>
      <w:r w:rsidRPr="00EE54DC">
        <w:rPr>
          <w:rFonts w:ascii="Avenir Next" w:hAnsi="Avenir Next" w:cs="Arial"/>
          <w:sz w:val="18"/>
          <w:szCs w:val="18"/>
          <w:lang w:val="es-ES_tradnl"/>
        </w:rPr>
        <w:t xml:space="preserve"> discriminamos basado en las características protegidas.</w:t>
      </w:r>
    </w:p>
    <w:p w14:paraId="4D4D6958" w14:textId="77777777" w:rsidR="00C050A2" w:rsidRPr="00EE54DC" w:rsidRDefault="00C050A2" w:rsidP="00C050A2">
      <w:pPr>
        <w:ind w:left="360"/>
        <w:jc w:val="both"/>
        <w:rPr>
          <w:rFonts w:ascii="Avenir Next" w:hAnsi="Avenir Next" w:cs="Arial"/>
          <w:sz w:val="18"/>
          <w:szCs w:val="18"/>
          <w:lang w:val="es-ES_tradnl"/>
        </w:rPr>
      </w:pPr>
    </w:p>
    <w:p w14:paraId="2DCF4510" w14:textId="305BED64" w:rsidR="00C050A2" w:rsidRPr="00EE54DC" w:rsidRDefault="00463187" w:rsidP="00D51F1B">
      <w:pPr>
        <w:pStyle w:val="ListParagraph"/>
        <w:numPr>
          <w:ilvl w:val="0"/>
          <w:numId w:val="17"/>
        </w:numPr>
        <w:ind w:left="360"/>
        <w:jc w:val="both"/>
        <w:rPr>
          <w:rFonts w:ascii="Avenir Next" w:hAnsi="Avenir Next" w:cs="Arial"/>
          <w:sz w:val="18"/>
          <w:szCs w:val="18"/>
          <w:lang w:val="es-ES_tradnl"/>
        </w:rPr>
      </w:pPr>
      <w:r w:rsidRPr="00EE54DC">
        <w:rPr>
          <w:rFonts w:ascii="Avenir Next" w:hAnsi="Avenir Next" w:cs="Arial"/>
          <w:b/>
          <w:bCs/>
          <w:sz w:val="18"/>
          <w:szCs w:val="18"/>
          <w:lang w:val="es-ES_tradnl"/>
        </w:rPr>
        <w:t>No toleramos la conducta intimidante, humillante u ofensiva</w:t>
      </w:r>
    </w:p>
    <w:p w14:paraId="03994677" w14:textId="4B32714E" w:rsidR="00C050A2" w:rsidRPr="00EE54DC" w:rsidRDefault="00463187" w:rsidP="00817092">
      <w:pPr>
        <w:ind w:left="360"/>
        <w:jc w:val="both"/>
        <w:rPr>
          <w:rFonts w:ascii="Avenir Next" w:hAnsi="Avenir Next" w:cs="Arial"/>
          <w:sz w:val="18"/>
          <w:szCs w:val="18"/>
          <w:lang w:val="es-ES_tradnl"/>
        </w:rPr>
      </w:pPr>
      <w:r w:rsidRPr="00EE54DC">
        <w:rPr>
          <w:rFonts w:ascii="Avenir Next" w:hAnsi="Avenir Next" w:cs="Arial"/>
          <w:sz w:val="18"/>
          <w:szCs w:val="18"/>
          <w:lang w:val="es-ES_tradnl"/>
        </w:rPr>
        <w:t xml:space="preserve">Todos nosotros tenemos el derecho de hacer nuestros trabajos sin el </w:t>
      </w:r>
      <w:proofErr w:type="gramStart"/>
      <w:r w:rsidRPr="00EE54DC">
        <w:rPr>
          <w:rFonts w:ascii="Avenir Next" w:hAnsi="Avenir Next" w:cs="Arial"/>
          <w:sz w:val="18"/>
          <w:szCs w:val="18"/>
          <w:lang w:val="es-ES_tradnl"/>
        </w:rPr>
        <w:t>bullying</w:t>
      </w:r>
      <w:proofErr w:type="gramEnd"/>
      <w:r w:rsidRPr="00EE54DC">
        <w:rPr>
          <w:rFonts w:ascii="Avenir Next" w:hAnsi="Avenir Next" w:cs="Arial"/>
          <w:sz w:val="18"/>
          <w:szCs w:val="18"/>
          <w:lang w:val="es-ES_tradnl"/>
        </w:rPr>
        <w:t>, sin ser desmoralizados o humillados. Nadie aquí es una contratación simbólica. Gritarle a alguien que es “demasiado ton</w:t>
      </w:r>
      <w:r w:rsidR="00642273">
        <w:rPr>
          <w:rFonts w:ascii="Avenir Next" w:hAnsi="Avenir Next" w:cs="Arial"/>
          <w:sz w:val="18"/>
          <w:szCs w:val="18"/>
          <w:lang w:val="es-ES_tradnl"/>
        </w:rPr>
        <w:t>t</w:t>
      </w:r>
      <w:r w:rsidRPr="00EE54DC">
        <w:rPr>
          <w:rFonts w:ascii="Avenir Next" w:hAnsi="Avenir Next" w:cs="Arial"/>
          <w:sz w:val="18"/>
          <w:szCs w:val="18"/>
          <w:lang w:val="es-ES_tradnl"/>
        </w:rPr>
        <w:t xml:space="preserve">o para operar un dolly” </w:t>
      </w:r>
      <w:r w:rsidR="00817092">
        <w:rPr>
          <w:rFonts w:ascii="Avenir Next" w:hAnsi="Avenir Next" w:cs="Arial"/>
          <w:sz w:val="18"/>
          <w:szCs w:val="18"/>
          <w:lang w:val="es-ES_tradnl"/>
        </w:rPr>
        <w:t xml:space="preserve">no es </w:t>
      </w:r>
      <w:r w:rsidR="00817092">
        <w:rPr>
          <w:rFonts w:ascii="Avenir Next" w:hAnsi="Avenir Next" w:cs="Arial"/>
          <w:sz w:val="18"/>
          <w:szCs w:val="18"/>
          <w:lang w:val="es-ES"/>
        </w:rPr>
        <w:t>constructivo</w:t>
      </w:r>
      <w:r w:rsidR="00C050A2" w:rsidRPr="00EE54DC">
        <w:rPr>
          <w:rFonts w:ascii="Avenir Next" w:hAnsi="Avenir Next" w:cs="Arial"/>
          <w:sz w:val="18"/>
          <w:szCs w:val="18"/>
          <w:lang w:val="es-ES_tradnl"/>
        </w:rPr>
        <w:t>.</w:t>
      </w:r>
      <w:r w:rsidRPr="00EE54DC">
        <w:rPr>
          <w:rFonts w:ascii="Avenir Next" w:hAnsi="Avenir Next" w:cs="Arial"/>
          <w:sz w:val="18"/>
          <w:szCs w:val="18"/>
          <w:lang w:val="es-ES_tradnl"/>
        </w:rPr>
        <w:t xml:space="preserve"> Nadie debe ser </w:t>
      </w:r>
      <w:r w:rsidR="00642273">
        <w:rPr>
          <w:rFonts w:ascii="Avenir Next" w:hAnsi="Avenir Next" w:cs="Arial"/>
          <w:sz w:val="18"/>
          <w:szCs w:val="18"/>
          <w:lang w:val="es-ES_tradnl"/>
        </w:rPr>
        <w:t>llamado cosas derogatorias como</w:t>
      </w:r>
      <w:r w:rsidRPr="00EE54DC">
        <w:rPr>
          <w:rFonts w:ascii="Avenir Next" w:hAnsi="Avenir Next" w:cs="Arial"/>
          <w:sz w:val="18"/>
          <w:szCs w:val="18"/>
          <w:lang w:val="es-ES_tradnl"/>
        </w:rPr>
        <w:t xml:space="preserve"> “maricón” o “puta cínica”.</w:t>
      </w:r>
      <w:r w:rsidR="00C050A2" w:rsidRPr="00EE54DC">
        <w:rPr>
          <w:rFonts w:ascii="Avenir Next" w:hAnsi="Avenir Next" w:cs="Arial"/>
          <w:sz w:val="18"/>
          <w:szCs w:val="18"/>
          <w:lang w:val="es-ES_tradnl"/>
        </w:rPr>
        <w:t xml:space="preserve"> </w:t>
      </w:r>
      <w:r w:rsidRPr="00EE54DC">
        <w:rPr>
          <w:rFonts w:ascii="Avenir Next" w:hAnsi="Avenir Next" w:cs="Arial"/>
          <w:sz w:val="18"/>
          <w:szCs w:val="18"/>
          <w:lang w:val="es-ES_tradnl"/>
        </w:rPr>
        <w:t>Usar “#</w:t>
      </w:r>
      <w:proofErr w:type="spellStart"/>
      <w:r w:rsidRPr="00EE54DC">
        <w:rPr>
          <w:rFonts w:ascii="Avenir Next" w:hAnsi="Avenir Next" w:cs="Arial"/>
          <w:sz w:val="18"/>
          <w:szCs w:val="18"/>
          <w:lang w:val="es-ES_tradnl"/>
        </w:rPr>
        <w:t>yotambién</w:t>
      </w:r>
      <w:proofErr w:type="spellEnd"/>
      <w:r w:rsidRPr="00EE54DC">
        <w:rPr>
          <w:rFonts w:ascii="Avenir Next" w:hAnsi="Avenir Next" w:cs="Arial"/>
          <w:sz w:val="18"/>
          <w:szCs w:val="18"/>
          <w:lang w:val="es-ES_tradnl"/>
        </w:rPr>
        <w:t>” como remate es ofensivo, especialmente para las personas que han sido acosadas sexualmente. Y nadie quiere un masaje que no pidió.</w:t>
      </w:r>
    </w:p>
    <w:p w14:paraId="2A30F9EE" w14:textId="77777777" w:rsidR="00C050A2" w:rsidRPr="00EE54DC" w:rsidRDefault="00C050A2" w:rsidP="00C050A2">
      <w:pPr>
        <w:jc w:val="both"/>
        <w:rPr>
          <w:rFonts w:ascii="Avenir Next" w:hAnsi="Avenir Next" w:cs="Arial"/>
          <w:b/>
          <w:bCs/>
          <w:sz w:val="18"/>
          <w:szCs w:val="18"/>
          <w:lang w:val="es-ES_tradnl"/>
        </w:rPr>
      </w:pPr>
    </w:p>
    <w:p w14:paraId="33F0E9DE" w14:textId="6E56E165" w:rsidR="00C050A2" w:rsidRPr="00EE54DC" w:rsidRDefault="008C7690" w:rsidP="00D51F1B">
      <w:pPr>
        <w:pStyle w:val="ListParagraph"/>
        <w:numPr>
          <w:ilvl w:val="0"/>
          <w:numId w:val="17"/>
        </w:numPr>
        <w:ind w:left="360"/>
        <w:jc w:val="both"/>
        <w:rPr>
          <w:rFonts w:ascii="Avenir Next" w:hAnsi="Avenir Next" w:cs="Arial"/>
          <w:b/>
          <w:bCs/>
          <w:sz w:val="18"/>
          <w:szCs w:val="18"/>
          <w:lang w:val="es-ES_tradnl"/>
        </w:rPr>
      </w:pPr>
      <w:r w:rsidRPr="00EE54DC">
        <w:rPr>
          <w:rFonts w:ascii="Avenir Next" w:hAnsi="Avenir Next" w:cs="Arial"/>
          <w:b/>
          <w:bCs/>
          <w:sz w:val="18"/>
          <w:szCs w:val="18"/>
          <w:lang w:val="es-ES_tradnl"/>
        </w:rPr>
        <w:t xml:space="preserve">El proceso creativo no es una excusa para </w:t>
      </w:r>
      <w:r w:rsidR="00D82D48" w:rsidRPr="00EE54DC">
        <w:rPr>
          <w:rFonts w:ascii="Avenir Next" w:hAnsi="Avenir Next" w:cs="Arial"/>
          <w:b/>
          <w:bCs/>
          <w:sz w:val="18"/>
          <w:szCs w:val="18"/>
          <w:lang w:val="es-ES_tradnl"/>
        </w:rPr>
        <w:t>portarse mal</w:t>
      </w:r>
    </w:p>
    <w:p w14:paraId="3C48AB49" w14:textId="26DA9794" w:rsidR="00C050A2" w:rsidRPr="00EE54DC" w:rsidRDefault="00D82D48" w:rsidP="00C050A2">
      <w:pPr>
        <w:ind w:left="360"/>
        <w:jc w:val="both"/>
        <w:rPr>
          <w:rFonts w:ascii="Avenir Next" w:hAnsi="Avenir Next" w:cs="Arial"/>
          <w:sz w:val="18"/>
          <w:szCs w:val="18"/>
          <w:lang w:val="es-ES_tradnl"/>
        </w:rPr>
      </w:pPr>
      <w:r w:rsidRPr="00EE54DC">
        <w:rPr>
          <w:rFonts w:ascii="Avenir Next" w:hAnsi="Avenir Next" w:cs="Arial"/>
          <w:sz w:val="18"/>
          <w:szCs w:val="18"/>
          <w:lang w:val="es-ES_tradnl"/>
        </w:rPr>
        <w:t>El trabajo de la Empresa a veces requiere materiales y discusiones que de otra manera podrían violar nuestra política. Esto es permitido sólo si es demostrablemente relacionado con el proceso creativo, pero esta excepción es estrictamente limitada. Las discusiones o materiales deben</w:t>
      </w:r>
      <w:r w:rsidR="007C5BC8">
        <w:rPr>
          <w:rFonts w:ascii="Avenir Next" w:hAnsi="Avenir Next" w:cs="Arial"/>
          <w:sz w:val="18"/>
          <w:szCs w:val="18"/>
          <w:lang w:val="es-ES_tradnl"/>
        </w:rPr>
        <w:t xml:space="preserve"> nunca</w:t>
      </w:r>
      <w:r w:rsidRPr="00EE54DC">
        <w:rPr>
          <w:rFonts w:ascii="Avenir Next" w:hAnsi="Avenir Next" w:cs="Arial"/>
          <w:sz w:val="18"/>
          <w:szCs w:val="18"/>
          <w:lang w:val="es-ES_tradnl"/>
        </w:rPr>
        <w:t xml:space="preserve"> ser dirigidos hacia una persona o un grupo debido a una característica personal. No marginamos a nadie basado en la discapacidad, el pelo natural, la religión u otra característica protegida. Descripciones del sexo sólo deben ocurrir si </w:t>
      </w:r>
      <w:r w:rsidR="007C5BC8">
        <w:rPr>
          <w:rFonts w:ascii="Avenir Next" w:hAnsi="Avenir Next" w:cs="Arial"/>
          <w:sz w:val="18"/>
          <w:szCs w:val="18"/>
          <w:lang w:val="es-ES_tradnl"/>
        </w:rPr>
        <w:t>son relevantes</w:t>
      </w:r>
      <w:r w:rsidRPr="00EE54DC">
        <w:rPr>
          <w:rFonts w:ascii="Avenir Next" w:hAnsi="Avenir Next" w:cs="Arial"/>
          <w:sz w:val="18"/>
          <w:szCs w:val="18"/>
          <w:lang w:val="es-ES_tradnl"/>
        </w:rPr>
        <w:t xml:space="preserve"> </w:t>
      </w:r>
      <w:r w:rsidR="007C5BC8">
        <w:rPr>
          <w:rFonts w:ascii="Avenir Next" w:hAnsi="Avenir Next" w:cs="Arial"/>
          <w:sz w:val="18"/>
          <w:szCs w:val="18"/>
          <w:lang w:val="es-ES_tradnl"/>
        </w:rPr>
        <w:t>para</w:t>
      </w:r>
      <w:r w:rsidRPr="00EE54DC">
        <w:rPr>
          <w:rFonts w:ascii="Avenir Next" w:hAnsi="Avenir Next" w:cs="Arial"/>
          <w:sz w:val="18"/>
          <w:szCs w:val="18"/>
          <w:lang w:val="es-ES_tradnl"/>
        </w:rPr>
        <w:t xml:space="preserve"> la historia.</w:t>
      </w:r>
    </w:p>
    <w:p w14:paraId="4ADFEDDB" w14:textId="77777777" w:rsidR="00C050A2" w:rsidRPr="00EE54DC" w:rsidRDefault="00C050A2" w:rsidP="00C050A2">
      <w:pPr>
        <w:pStyle w:val="ListParagraph"/>
        <w:ind w:left="360"/>
        <w:jc w:val="both"/>
        <w:rPr>
          <w:rFonts w:ascii="Avenir Next" w:hAnsi="Avenir Next" w:cs="Arial"/>
          <w:b/>
          <w:bCs/>
          <w:sz w:val="18"/>
          <w:szCs w:val="18"/>
          <w:lang w:val="es-ES_tradnl"/>
        </w:rPr>
      </w:pPr>
    </w:p>
    <w:p w14:paraId="0BB4B856" w14:textId="71A89B91" w:rsidR="00C050A2" w:rsidRPr="00EE54DC" w:rsidRDefault="00D82D48" w:rsidP="00D51F1B">
      <w:pPr>
        <w:pStyle w:val="ListParagraph"/>
        <w:numPr>
          <w:ilvl w:val="0"/>
          <w:numId w:val="17"/>
        </w:numPr>
        <w:ind w:left="360"/>
        <w:jc w:val="both"/>
        <w:rPr>
          <w:rFonts w:ascii="Avenir Next" w:hAnsi="Avenir Next" w:cs="Arial"/>
          <w:b/>
          <w:bCs/>
          <w:sz w:val="18"/>
          <w:szCs w:val="18"/>
          <w:lang w:val="es-ES_tradnl"/>
        </w:rPr>
      </w:pPr>
      <w:r w:rsidRPr="00EE54DC">
        <w:rPr>
          <w:rFonts w:ascii="Avenir Next" w:hAnsi="Avenir Next" w:cs="Arial"/>
          <w:b/>
          <w:bCs/>
          <w:sz w:val="18"/>
          <w:szCs w:val="18"/>
          <w:lang w:val="es-ES_tradnl"/>
        </w:rPr>
        <w:t>Hacer preguntas</w:t>
      </w:r>
      <w:r w:rsidR="004B6FA7">
        <w:rPr>
          <w:rFonts w:ascii="Avenir Next" w:hAnsi="Avenir Next" w:cs="Arial"/>
          <w:b/>
          <w:bCs/>
          <w:sz w:val="18"/>
          <w:szCs w:val="18"/>
          <w:lang w:val="es-ES_tradnl"/>
        </w:rPr>
        <w:t>, hablar</w:t>
      </w:r>
      <w:r w:rsidRPr="00EE54DC">
        <w:rPr>
          <w:rFonts w:ascii="Avenir Next" w:hAnsi="Avenir Next" w:cs="Arial"/>
          <w:b/>
          <w:bCs/>
          <w:sz w:val="18"/>
          <w:szCs w:val="18"/>
          <w:lang w:val="es-ES_tradnl"/>
        </w:rPr>
        <w:t xml:space="preserve"> y reportar preocupaciones</w:t>
      </w:r>
    </w:p>
    <w:p w14:paraId="2F10838D" w14:textId="30C2272D" w:rsidR="00C050A2" w:rsidRPr="00EE54DC" w:rsidRDefault="004B6FA7" w:rsidP="00C050A2">
      <w:pPr>
        <w:ind w:left="360"/>
        <w:jc w:val="both"/>
        <w:rPr>
          <w:rFonts w:ascii="Avenir Next" w:hAnsi="Avenir Next" w:cs="Arial"/>
          <w:sz w:val="18"/>
          <w:szCs w:val="18"/>
          <w:lang w:val="es-ES_tradnl"/>
        </w:rPr>
      </w:pPr>
      <w:r>
        <w:rPr>
          <w:rFonts w:ascii="Avenir Next" w:hAnsi="Avenir Next" w:cs="Arial"/>
          <w:sz w:val="18"/>
          <w:szCs w:val="18"/>
          <w:lang w:val="es-ES_tradnl"/>
        </w:rPr>
        <w:t xml:space="preserve">Si ocurre algo y usted está cómodo haciéndolo, diga algo. Le animamos a cualquier persona que ha experimentado u observado la conducta que cree que viola la política a reportarla. </w:t>
      </w:r>
      <w:r w:rsidR="00D82D48" w:rsidRPr="00EE54DC">
        <w:rPr>
          <w:rFonts w:ascii="Avenir Next" w:hAnsi="Avenir Next" w:cs="Arial"/>
          <w:sz w:val="18"/>
          <w:szCs w:val="18"/>
          <w:lang w:val="es-ES_tradnl"/>
        </w:rPr>
        <w:t xml:space="preserve">Hable con un supervisor/líder de producción, Recursos Humanos de la producción o entregue un informe en línea: &lt;_________&gt;.  Los líderes de la producción tienen que reportar las quejas o cualquier conducta que cree que viola la política </w:t>
      </w:r>
      <w:r>
        <w:rPr>
          <w:rFonts w:ascii="Avenir Next" w:hAnsi="Avenir Next" w:cs="Arial"/>
          <w:sz w:val="18"/>
          <w:szCs w:val="18"/>
          <w:lang w:val="es-ES_tradnl"/>
        </w:rPr>
        <w:t>inmediatamente</w:t>
      </w:r>
      <w:r w:rsidR="00D82D48" w:rsidRPr="00EE54DC">
        <w:rPr>
          <w:rFonts w:ascii="Avenir Next" w:hAnsi="Avenir Next" w:cs="Arial"/>
          <w:sz w:val="18"/>
          <w:szCs w:val="18"/>
          <w:lang w:val="es-ES_tradnl"/>
        </w:rPr>
        <w:t>.</w:t>
      </w:r>
    </w:p>
    <w:p w14:paraId="27937691" w14:textId="77777777" w:rsidR="00C050A2" w:rsidRPr="00EE54DC" w:rsidRDefault="00C050A2" w:rsidP="00C050A2">
      <w:pPr>
        <w:ind w:left="360"/>
        <w:jc w:val="both"/>
        <w:rPr>
          <w:rFonts w:ascii="Avenir Next" w:hAnsi="Avenir Next" w:cs="Arial"/>
          <w:sz w:val="18"/>
          <w:szCs w:val="18"/>
          <w:lang w:val="es-ES_tradnl"/>
        </w:rPr>
      </w:pPr>
    </w:p>
    <w:p w14:paraId="5F3850F2" w14:textId="084ACB4C" w:rsidR="00C050A2" w:rsidRPr="00EE54DC" w:rsidRDefault="00D82D48" w:rsidP="00D51F1B">
      <w:pPr>
        <w:pStyle w:val="ListParagraph"/>
        <w:numPr>
          <w:ilvl w:val="0"/>
          <w:numId w:val="17"/>
        </w:numPr>
        <w:ind w:left="360"/>
        <w:jc w:val="both"/>
        <w:rPr>
          <w:rFonts w:ascii="Avenir Next" w:hAnsi="Avenir Next" w:cs="Arial"/>
          <w:sz w:val="18"/>
          <w:szCs w:val="18"/>
          <w:lang w:val="es-ES_tradnl"/>
        </w:rPr>
      </w:pPr>
      <w:r w:rsidRPr="00EE54DC">
        <w:rPr>
          <w:rFonts w:ascii="Avenir Next" w:hAnsi="Avenir Next" w:cs="Arial"/>
          <w:b/>
          <w:bCs/>
          <w:sz w:val="18"/>
          <w:szCs w:val="18"/>
          <w:lang w:val="es-ES_tradnl"/>
        </w:rPr>
        <w:t xml:space="preserve">Responderemos a la </w:t>
      </w:r>
      <w:r w:rsidR="00D52B00">
        <w:rPr>
          <w:rFonts w:ascii="Avenir Next" w:hAnsi="Avenir Next" w:cs="Arial"/>
          <w:b/>
          <w:bCs/>
          <w:sz w:val="18"/>
          <w:szCs w:val="18"/>
          <w:lang w:val="es-ES_tradnl"/>
        </w:rPr>
        <w:t>conducta inapropiada</w:t>
      </w:r>
      <w:r w:rsidRPr="00EE54DC">
        <w:rPr>
          <w:rFonts w:ascii="Avenir Next" w:hAnsi="Avenir Next" w:cs="Arial"/>
          <w:b/>
          <w:bCs/>
          <w:sz w:val="18"/>
          <w:szCs w:val="18"/>
          <w:lang w:val="es-ES_tradnl"/>
        </w:rPr>
        <w:t xml:space="preserve"> alegada de una manera oportuna y justa</w:t>
      </w:r>
    </w:p>
    <w:p w14:paraId="427CC2EC" w14:textId="4D204EE4" w:rsidR="000A0E74" w:rsidRDefault="00D52B00" w:rsidP="000A0E74">
      <w:pPr>
        <w:ind w:left="360"/>
        <w:jc w:val="both"/>
        <w:rPr>
          <w:rFonts w:ascii="Avenir Next" w:hAnsi="Avenir Next" w:cs="Arial"/>
          <w:b/>
          <w:bCs/>
          <w:sz w:val="18"/>
          <w:szCs w:val="18"/>
          <w:lang w:val="es-ES_tradnl"/>
        </w:rPr>
      </w:pPr>
      <w:r>
        <w:rPr>
          <w:rFonts w:ascii="Avenir Next" w:hAnsi="Avenir Next" w:cs="Arial"/>
          <w:sz w:val="18"/>
          <w:szCs w:val="18"/>
          <w:lang w:val="es-ES_tradnl" w:bidi="hi-IN"/>
        </w:rPr>
        <w:t>Podemos realizar</w:t>
      </w:r>
      <w:r w:rsidR="007627A9" w:rsidRPr="00EE54DC">
        <w:rPr>
          <w:rFonts w:ascii="Avenir Next" w:hAnsi="Avenir Next" w:cs="Arial"/>
          <w:sz w:val="18"/>
          <w:szCs w:val="18"/>
          <w:lang w:val="es-ES_tradnl" w:bidi="hi-IN"/>
        </w:rPr>
        <w:t xml:space="preserve"> entrevistas individuales con las partes involucradas y, donde necesario, con otros que pueden haber visto u oído la conducta alegada o tener otra información relevante. </w:t>
      </w:r>
      <w:r>
        <w:rPr>
          <w:rFonts w:ascii="Avenir Next" w:hAnsi="Avenir Next" w:cs="Arial"/>
          <w:sz w:val="18"/>
          <w:szCs w:val="18"/>
          <w:lang w:val="es-ES_tradnl" w:bidi="hi-IN"/>
        </w:rPr>
        <w:t xml:space="preserve">No podemos prometer la confidencialidad absoluta, </w:t>
      </w:r>
      <w:r w:rsidR="00190C53">
        <w:rPr>
          <w:rFonts w:ascii="Avenir Next" w:hAnsi="Avenir Next" w:cs="Arial"/>
          <w:sz w:val="18"/>
          <w:szCs w:val="18"/>
          <w:lang w:val="es-ES_tradnl" w:bidi="hi-IN"/>
        </w:rPr>
        <w:t>pero d</w:t>
      </w:r>
      <w:r w:rsidR="007627A9" w:rsidRPr="00EE54DC">
        <w:rPr>
          <w:rFonts w:ascii="Avenir Next" w:hAnsi="Avenir Next" w:cs="Arial"/>
          <w:sz w:val="18"/>
          <w:szCs w:val="18"/>
          <w:lang w:val="es-ES_tradnl" w:bidi="hi-IN"/>
        </w:rPr>
        <w:t xml:space="preserve">iscutiremos </w:t>
      </w:r>
      <w:r w:rsidR="00190C53">
        <w:rPr>
          <w:rFonts w:ascii="Avenir Next" w:hAnsi="Avenir Next" w:cs="Arial"/>
          <w:sz w:val="18"/>
          <w:szCs w:val="18"/>
          <w:lang w:val="es-ES_tradnl" w:bidi="hi-IN"/>
        </w:rPr>
        <w:t>las preocupaciones</w:t>
      </w:r>
      <w:r w:rsidR="007627A9" w:rsidRPr="00EE54DC">
        <w:rPr>
          <w:rFonts w:ascii="Avenir Next" w:hAnsi="Avenir Next" w:cs="Arial"/>
          <w:sz w:val="18"/>
          <w:szCs w:val="18"/>
          <w:lang w:val="es-ES_tradnl" w:bidi="hi-IN"/>
        </w:rPr>
        <w:t xml:space="preserve"> sólo con los que necesitan saber.</w:t>
      </w:r>
      <w:r w:rsidR="007627A9" w:rsidRPr="00EE54DC">
        <w:rPr>
          <w:rFonts w:ascii="Avenir Next" w:hAnsi="Avenir Next" w:cs="Arial"/>
          <w:sz w:val="18"/>
          <w:szCs w:val="18"/>
          <w:lang w:val="es-ES_tradnl"/>
        </w:rPr>
        <w:t xml:space="preserve"> Si encontramos </w:t>
      </w:r>
      <w:r w:rsidR="00190C53">
        <w:rPr>
          <w:rFonts w:ascii="Avenir Next" w:hAnsi="Avenir Next" w:cs="Arial"/>
          <w:sz w:val="18"/>
          <w:szCs w:val="18"/>
          <w:lang w:val="es-ES_tradnl"/>
        </w:rPr>
        <w:t xml:space="preserve">que </w:t>
      </w:r>
      <w:r w:rsidR="007627A9" w:rsidRPr="00EE54DC">
        <w:rPr>
          <w:rFonts w:ascii="Avenir Next" w:hAnsi="Avenir Next" w:cs="Arial"/>
          <w:sz w:val="18"/>
          <w:szCs w:val="18"/>
          <w:lang w:val="es-ES_tradnl"/>
        </w:rPr>
        <w:t>la conducta viola nuestra política tomaremos las medidas apropiadas para</w:t>
      </w:r>
      <w:r w:rsidR="00190C53">
        <w:rPr>
          <w:rFonts w:ascii="Avenir Next" w:hAnsi="Avenir Next" w:cs="Arial"/>
          <w:sz w:val="18"/>
          <w:szCs w:val="18"/>
          <w:lang w:val="es-ES_tradnl"/>
        </w:rPr>
        <w:t xml:space="preserve"> terminarla </w:t>
      </w:r>
      <w:proofErr w:type="gramStart"/>
      <w:r w:rsidR="00190C53">
        <w:rPr>
          <w:rFonts w:ascii="Avenir Next" w:hAnsi="Avenir Next" w:cs="Arial"/>
          <w:sz w:val="18"/>
          <w:szCs w:val="18"/>
          <w:lang w:val="es-ES_tradnl"/>
        </w:rPr>
        <w:t xml:space="preserve">y </w:t>
      </w:r>
      <w:r w:rsidR="007627A9" w:rsidRPr="00EE54DC">
        <w:rPr>
          <w:rFonts w:ascii="Avenir Next" w:hAnsi="Avenir Next" w:cs="Arial"/>
          <w:sz w:val="18"/>
          <w:szCs w:val="18"/>
          <w:lang w:val="es-ES_tradnl"/>
        </w:rPr>
        <w:t xml:space="preserve"> prevenirla</w:t>
      </w:r>
      <w:proofErr w:type="gramEnd"/>
      <w:r w:rsidR="007627A9" w:rsidRPr="00EE54DC">
        <w:rPr>
          <w:rFonts w:ascii="Avenir Next" w:hAnsi="Avenir Next" w:cs="Arial"/>
          <w:sz w:val="18"/>
          <w:szCs w:val="18"/>
          <w:lang w:val="es-ES_tradnl"/>
        </w:rPr>
        <w:t xml:space="preserve"> de </w:t>
      </w:r>
      <w:proofErr w:type="spellStart"/>
      <w:r w:rsidR="007627A9" w:rsidRPr="00EE54DC">
        <w:rPr>
          <w:rFonts w:ascii="Avenir Next" w:hAnsi="Avenir Next" w:cs="Arial"/>
          <w:sz w:val="18"/>
          <w:szCs w:val="18"/>
          <w:lang w:val="es-ES_tradnl"/>
        </w:rPr>
        <w:t>reocurrir</w:t>
      </w:r>
      <w:proofErr w:type="spellEnd"/>
      <w:r w:rsidR="007627A9" w:rsidRPr="00EE54DC">
        <w:rPr>
          <w:rFonts w:ascii="Avenir Next" w:hAnsi="Avenir Next" w:cs="Arial"/>
          <w:sz w:val="18"/>
          <w:szCs w:val="18"/>
          <w:lang w:val="es-ES_tradnl"/>
        </w:rPr>
        <w:t>.</w:t>
      </w:r>
    </w:p>
    <w:p w14:paraId="32AE52AD" w14:textId="77777777" w:rsidR="000A0E74" w:rsidRPr="00EE54DC" w:rsidRDefault="000A0E74" w:rsidP="00C050A2">
      <w:pPr>
        <w:jc w:val="both"/>
        <w:rPr>
          <w:rFonts w:ascii="Avenir Next" w:hAnsi="Avenir Next" w:cs="Arial"/>
          <w:b/>
          <w:bCs/>
          <w:sz w:val="18"/>
          <w:szCs w:val="18"/>
          <w:lang w:val="es-ES_tradnl"/>
        </w:rPr>
      </w:pPr>
    </w:p>
    <w:p w14:paraId="5B5BC071" w14:textId="77777777" w:rsidR="007627A9" w:rsidRPr="00EE54DC" w:rsidRDefault="007627A9" w:rsidP="00EA5EE6">
      <w:pPr>
        <w:pStyle w:val="ListParagraph"/>
        <w:numPr>
          <w:ilvl w:val="0"/>
          <w:numId w:val="17"/>
        </w:numPr>
        <w:ind w:left="360"/>
        <w:jc w:val="both"/>
        <w:rPr>
          <w:rFonts w:ascii="Avenir Next" w:hAnsi="Avenir Next" w:cs="Arial"/>
          <w:sz w:val="18"/>
          <w:szCs w:val="18"/>
          <w:lang w:val="es-ES_tradnl"/>
        </w:rPr>
      </w:pPr>
      <w:r w:rsidRPr="00EE54DC">
        <w:rPr>
          <w:rFonts w:ascii="Avenir Next" w:hAnsi="Avenir Next" w:cs="Arial"/>
          <w:b/>
          <w:bCs/>
          <w:sz w:val="18"/>
          <w:szCs w:val="18"/>
          <w:lang w:val="es-ES_tradnl"/>
        </w:rPr>
        <w:t>Disciplina depende de la ofensa</w:t>
      </w:r>
    </w:p>
    <w:p w14:paraId="6C840327" w14:textId="74B4BDA4" w:rsidR="00C050A2" w:rsidRPr="00EE54DC" w:rsidRDefault="007627A9" w:rsidP="007627A9">
      <w:pPr>
        <w:pStyle w:val="ListParagraph"/>
        <w:ind w:left="360"/>
        <w:jc w:val="both"/>
        <w:rPr>
          <w:rFonts w:ascii="Avenir Next" w:hAnsi="Avenir Next" w:cs="Arial"/>
          <w:sz w:val="18"/>
          <w:szCs w:val="18"/>
          <w:lang w:val="es-ES_tradnl"/>
        </w:rPr>
      </w:pPr>
      <w:r w:rsidRPr="00EE54DC">
        <w:rPr>
          <w:rFonts w:ascii="Avenir Next" w:hAnsi="Avenir Next" w:cs="Arial"/>
          <w:sz w:val="18"/>
          <w:szCs w:val="18"/>
          <w:lang w:val="es-ES_tradnl"/>
        </w:rPr>
        <w:t>Implementaremos la disciplina por mala conducta que viola nuestra política, aunque si la violación no llegue al nivel de la conducta ilegal. La disciplina dependerá de la gravedad de la ofensa</w:t>
      </w:r>
      <w:r w:rsidR="00FA2EA1">
        <w:rPr>
          <w:rFonts w:ascii="Avenir Next" w:hAnsi="Avenir Next" w:cs="Arial"/>
          <w:sz w:val="18"/>
          <w:szCs w:val="18"/>
          <w:lang w:val="es-ES_tradnl"/>
        </w:rPr>
        <w:t xml:space="preserve">, puede tomar en cuenta las medidas disciplinarias, y </w:t>
      </w:r>
      <w:r w:rsidRPr="00EE54DC">
        <w:rPr>
          <w:rFonts w:ascii="Avenir Next" w:hAnsi="Avenir Next" w:cs="Arial"/>
          <w:sz w:val="18"/>
          <w:szCs w:val="18"/>
          <w:lang w:val="es-ES_tradnl"/>
        </w:rPr>
        <w:t xml:space="preserve">puede variar desde un aviso hasta la terminación del empleo o de un contrato. </w:t>
      </w:r>
    </w:p>
    <w:p w14:paraId="015E6413" w14:textId="77777777" w:rsidR="007627A9" w:rsidRPr="00EE54DC" w:rsidRDefault="007627A9" w:rsidP="00EA5EE6">
      <w:pPr>
        <w:pStyle w:val="ListParagraph"/>
        <w:numPr>
          <w:ilvl w:val="0"/>
          <w:numId w:val="17"/>
        </w:numPr>
        <w:ind w:left="360"/>
        <w:jc w:val="both"/>
        <w:rPr>
          <w:rFonts w:ascii="Avenir Next" w:hAnsi="Avenir Next" w:cs="Arial"/>
          <w:sz w:val="18"/>
          <w:szCs w:val="18"/>
          <w:lang w:val="es-ES_tradnl"/>
        </w:rPr>
      </w:pPr>
      <w:r w:rsidRPr="00EE54DC">
        <w:rPr>
          <w:rFonts w:ascii="Avenir Next" w:hAnsi="Avenir Next" w:cs="Arial"/>
          <w:b/>
          <w:bCs/>
          <w:sz w:val="18"/>
          <w:szCs w:val="18"/>
          <w:lang w:val="es-ES_tradnl"/>
        </w:rPr>
        <w:lastRenderedPageBreak/>
        <w:t>Prohibimos la represalia</w:t>
      </w:r>
    </w:p>
    <w:p w14:paraId="1F7F706D" w14:textId="1E1FB156" w:rsidR="00C050A2" w:rsidRPr="00EE54DC" w:rsidRDefault="007627A9" w:rsidP="007627A9">
      <w:pPr>
        <w:pStyle w:val="ListParagraph"/>
        <w:ind w:left="360"/>
        <w:jc w:val="both"/>
        <w:rPr>
          <w:rFonts w:ascii="Avenir Next" w:hAnsi="Avenir Next" w:cs="Arial"/>
          <w:sz w:val="18"/>
          <w:szCs w:val="18"/>
          <w:lang w:val="es-ES_tradnl"/>
        </w:rPr>
      </w:pPr>
      <w:r w:rsidRPr="00EE54DC">
        <w:rPr>
          <w:rFonts w:ascii="Avenir Next" w:hAnsi="Avenir Next" w:cs="Arial"/>
          <w:sz w:val="18"/>
          <w:szCs w:val="18"/>
          <w:lang w:val="es-ES_tradnl"/>
        </w:rPr>
        <w:t xml:space="preserve">No </w:t>
      </w:r>
      <w:r w:rsidR="00517A7B">
        <w:rPr>
          <w:rFonts w:ascii="Avenir Next" w:hAnsi="Avenir Next" w:cs="Arial"/>
          <w:sz w:val="18"/>
          <w:szCs w:val="18"/>
          <w:lang w:val="es-ES_tradnl"/>
        </w:rPr>
        <w:t>toleramos</w:t>
      </w:r>
      <w:r w:rsidRPr="00EE54DC">
        <w:rPr>
          <w:rFonts w:ascii="Avenir Next" w:hAnsi="Avenir Next" w:cs="Arial"/>
          <w:sz w:val="18"/>
          <w:szCs w:val="18"/>
          <w:lang w:val="es-ES_tradnl"/>
        </w:rPr>
        <w:t xml:space="preserve"> la represalia contra nadie que reporta, resiste o </w:t>
      </w:r>
      <w:r w:rsidR="00764665" w:rsidRPr="00EE54DC">
        <w:rPr>
          <w:rFonts w:ascii="Avenir Next" w:hAnsi="Avenir Next" w:cs="Arial"/>
          <w:sz w:val="18"/>
          <w:szCs w:val="18"/>
          <w:lang w:val="es-ES_tradnl"/>
        </w:rPr>
        <w:t>se expresa sobre la conducta inapropiada.</w:t>
      </w:r>
      <w:r w:rsidRPr="00EE54DC">
        <w:rPr>
          <w:rFonts w:ascii="Avenir Next" w:hAnsi="Avenir Next" w:cs="Arial"/>
          <w:sz w:val="18"/>
          <w:szCs w:val="18"/>
          <w:lang w:val="es-ES_tradnl"/>
        </w:rPr>
        <w:t xml:space="preserve"> </w:t>
      </w:r>
      <w:r w:rsidR="00764665" w:rsidRPr="00EE54DC">
        <w:rPr>
          <w:rFonts w:ascii="Avenir Next" w:hAnsi="Avenir Next" w:cs="Arial"/>
          <w:sz w:val="18"/>
          <w:szCs w:val="18"/>
          <w:lang w:val="es-ES_tradnl"/>
        </w:rPr>
        <w:t>Se le anima a alguien que sepa sobre la represalia</w:t>
      </w:r>
      <w:r w:rsidR="00517A7B">
        <w:rPr>
          <w:rFonts w:ascii="Avenir Next" w:hAnsi="Avenir Next" w:cs="Arial"/>
          <w:sz w:val="18"/>
          <w:szCs w:val="18"/>
          <w:lang w:val="es-ES_tradnl"/>
        </w:rPr>
        <w:t>, por cualquier persona,</w:t>
      </w:r>
      <w:r w:rsidR="00764665" w:rsidRPr="00EE54DC">
        <w:rPr>
          <w:rFonts w:ascii="Avenir Next" w:hAnsi="Avenir Next" w:cs="Arial"/>
          <w:sz w:val="18"/>
          <w:szCs w:val="18"/>
          <w:lang w:val="es-ES_tradnl"/>
        </w:rPr>
        <w:t xml:space="preserve"> a </w:t>
      </w:r>
      <w:r w:rsidR="00517A7B">
        <w:rPr>
          <w:rFonts w:ascii="Avenir Next" w:hAnsi="Avenir Next" w:cs="Arial"/>
          <w:sz w:val="18"/>
          <w:szCs w:val="18"/>
          <w:lang w:val="es-ES_tradnl"/>
        </w:rPr>
        <w:t>avisarnos inmediatamente</w:t>
      </w:r>
      <w:r w:rsidR="00764665" w:rsidRPr="00EE54DC">
        <w:rPr>
          <w:rFonts w:ascii="Avenir Next" w:hAnsi="Avenir Next" w:cs="Arial"/>
          <w:sz w:val="18"/>
          <w:szCs w:val="18"/>
          <w:lang w:val="es-ES_tradnl"/>
        </w:rPr>
        <w:t>.</w:t>
      </w:r>
    </w:p>
    <w:p w14:paraId="7708D7CA" w14:textId="77777777" w:rsidR="00C050A2" w:rsidRPr="00EE54DC" w:rsidRDefault="00C050A2" w:rsidP="00C050A2">
      <w:pPr>
        <w:jc w:val="both"/>
        <w:rPr>
          <w:rFonts w:ascii="Avenir Next" w:hAnsi="Avenir Next" w:cs="Arial"/>
          <w:sz w:val="18"/>
          <w:szCs w:val="18"/>
          <w:lang w:val="es-ES_tradnl"/>
        </w:rPr>
      </w:pPr>
    </w:p>
    <w:p w14:paraId="294B6A8D" w14:textId="1466EEF7" w:rsidR="00C050A2" w:rsidRPr="00EE54DC" w:rsidRDefault="00764665" w:rsidP="00D51F1B">
      <w:pPr>
        <w:pStyle w:val="ListParagraph"/>
        <w:numPr>
          <w:ilvl w:val="0"/>
          <w:numId w:val="17"/>
        </w:numPr>
        <w:ind w:left="360"/>
        <w:jc w:val="both"/>
        <w:rPr>
          <w:rFonts w:ascii="Avenir Next" w:hAnsi="Avenir Next" w:cs="Arial"/>
          <w:b/>
          <w:bCs/>
          <w:sz w:val="18"/>
          <w:szCs w:val="18"/>
          <w:lang w:val="es-ES_tradnl"/>
        </w:rPr>
      </w:pPr>
      <w:r w:rsidRPr="00EE54DC">
        <w:rPr>
          <w:rFonts w:ascii="Avenir Next" w:hAnsi="Avenir Next" w:cs="Arial"/>
          <w:b/>
          <w:bCs/>
          <w:sz w:val="18"/>
          <w:szCs w:val="18"/>
          <w:lang w:val="es-ES_tradnl"/>
        </w:rPr>
        <w:t xml:space="preserve">Quejas pueden ser presentadas </w:t>
      </w:r>
      <w:r w:rsidR="00B07619">
        <w:rPr>
          <w:rFonts w:ascii="Avenir Next" w:hAnsi="Avenir Next" w:cs="Arial"/>
          <w:b/>
          <w:bCs/>
          <w:sz w:val="18"/>
          <w:szCs w:val="18"/>
          <w:lang w:val="es-ES_tradnl"/>
        </w:rPr>
        <w:t xml:space="preserve">fuera de la </w:t>
      </w:r>
      <w:r w:rsidR="008F425E">
        <w:rPr>
          <w:rFonts w:ascii="Avenir Next" w:hAnsi="Avenir Next" w:cs="Arial"/>
          <w:b/>
          <w:bCs/>
          <w:sz w:val="18"/>
          <w:szCs w:val="18"/>
          <w:lang w:val="es-ES_tradnl"/>
        </w:rPr>
        <w:t>Empresa</w:t>
      </w:r>
    </w:p>
    <w:p w14:paraId="4D437AF7" w14:textId="2743D5B3" w:rsidR="00C050A2" w:rsidRPr="00EE54DC" w:rsidRDefault="00764665" w:rsidP="00C050A2">
      <w:pPr>
        <w:pStyle w:val="ListParagraph"/>
        <w:ind w:left="360"/>
        <w:jc w:val="both"/>
        <w:rPr>
          <w:rFonts w:ascii="Avenir Next" w:hAnsi="Avenir Next" w:cs="Arial"/>
          <w:sz w:val="18"/>
          <w:szCs w:val="18"/>
          <w:lang w:val="es-ES_tradnl"/>
        </w:rPr>
      </w:pPr>
      <w:r w:rsidRPr="00EE54DC">
        <w:rPr>
          <w:rFonts w:ascii="Avenir Next" w:hAnsi="Avenir Next" w:cs="Arial"/>
          <w:sz w:val="18"/>
          <w:szCs w:val="18"/>
          <w:lang w:val="es-ES_tradnl"/>
        </w:rPr>
        <w:t>La discriminación y el acoso basado en una característica protegida y la represalia pueden también ser ilegal bajo la ley local, estatal o federal aplicable. Los que quieren presentarse a estas agencias deben contactarlas directamente para información sobre sus procesos y límites de tiempo. Un acto civil también puede ser presentado</w:t>
      </w:r>
      <w:r w:rsidR="00C050A2" w:rsidRPr="00EE54DC">
        <w:rPr>
          <w:rFonts w:ascii="Avenir Next" w:hAnsi="Avenir Next" w:cs="Arial"/>
          <w:sz w:val="18"/>
          <w:szCs w:val="18"/>
          <w:lang w:val="es-ES_tradnl"/>
        </w:rPr>
        <w:t>.</w:t>
      </w:r>
      <w:r w:rsidR="00707D27" w:rsidRPr="00EE54DC">
        <w:rPr>
          <w:rFonts w:ascii="Avenir Next" w:hAnsi="Avenir Next" w:cs="Arial"/>
          <w:sz w:val="18"/>
          <w:szCs w:val="18"/>
          <w:lang w:val="es-ES_tradnl"/>
        </w:rPr>
        <w:t xml:space="preserve"> </w:t>
      </w:r>
      <w:r w:rsidRPr="00EE54DC">
        <w:rPr>
          <w:rFonts w:ascii="Avenir Next" w:hAnsi="Avenir Next" w:cs="Arial"/>
          <w:sz w:val="18"/>
          <w:szCs w:val="18"/>
          <w:lang w:val="es-ES_tradnl"/>
        </w:rPr>
        <w:t>Vea Protecciones Legales &amp; Remedios Externos para aprender más.</w:t>
      </w:r>
    </w:p>
    <w:p w14:paraId="30D1241B" w14:textId="77777777" w:rsidR="00C050A2" w:rsidRPr="00EE54DC" w:rsidRDefault="00C050A2" w:rsidP="00C050A2">
      <w:pPr>
        <w:jc w:val="both"/>
        <w:rPr>
          <w:rFonts w:ascii="Avenir Next" w:hAnsi="Avenir Next" w:cs="Arial"/>
          <w:sz w:val="18"/>
          <w:szCs w:val="18"/>
          <w:lang w:val="es-ES_tradnl"/>
        </w:rPr>
      </w:pPr>
    </w:p>
    <w:p w14:paraId="6262F97F" w14:textId="63ABE2DC" w:rsidR="00C050A2" w:rsidRPr="00EE54DC" w:rsidRDefault="00764665" w:rsidP="00D51F1B">
      <w:pPr>
        <w:pStyle w:val="ListParagraph"/>
        <w:numPr>
          <w:ilvl w:val="0"/>
          <w:numId w:val="17"/>
        </w:numPr>
        <w:ind w:left="360"/>
        <w:jc w:val="both"/>
        <w:rPr>
          <w:rFonts w:ascii="Avenir Next" w:hAnsi="Avenir Next" w:cs="Arial"/>
          <w:sz w:val="18"/>
          <w:szCs w:val="18"/>
          <w:lang w:val="es-ES_tradnl"/>
        </w:rPr>
      </w:pPr>
      <w:r w:rsidRPr="00EE54DC">
        <w:rPr>
          <w:rFonts w:ascii="Avenir Next" w:hAnsi="Avenir Next" w:cs="Arial"/>
          <w:b/>
          <w:bCs/>
          <w:sz w:val="18"/>
          <w:szCs w:val="18"/>
          <w:lang w:val="es-ES_tradnl"/>
        </w:rPr>
        <w:t>Estos estándares se extienden a los contextos relacionados con el trabajo, 24/7</w:t>
      </w:r>
    </w:p>
    <w:p w14:paraId="0A0A673D" w14:textId="3D60EEE1" w:rsidR="00C050A2" w:rsidRDefault="00764665" w:rsidP="00C050A2">
      <w:pPr>
        <w:pStyle w:val="ListParagraph"/>
        <w:ind w:left="360"/>
        <w:jc w:val="both"/>
        <w:rPr>
          <w:rFonts w:ascii="Avenir Next" w:hAnsi="Avenir Next" w:cs="Arial"/>
          <w:sz w:val="18"/>
          <w:szCs w:val="18"/>
          <w:lang w:val="es-ES_tradnl"/>
        </w:rPr>
      </w:pPr>
      <w:r w:rsidRPr="00EE54DC">
        <w:rPr>
          <w:rFonts w:ascii="Avenir Next" w:hAnsi="Avenir Next" w:cs="Arial"/>
          <w:sz w:val="18"/>
          <w:szCs w:val="18"/>
          <w:lang w:val="es-ES_tradnl"/>
        </w:rPr>
        <w:t xml:space="preserve">No se olvide de que </w:t>
      </w:r>
      <w:r w:rsidR="00441DE8">
        <w:rPr>
          <w:rFonts w:ascii="Avenir Next" w:hAnsi="Avenir Next" w:cs="Arial"/>
          <w:sz w:val="18"/>
          <w:szCs w:val="18"/>
          <w:lang w:val="es-ES_tradnl"/>
        </w:rPr>
        <w:t>nuestra</w:t>
      </w:r>
      <w:r w:rsidRPr="00EE54DC">
        <w:rPr>
          <w:rFonts w:ascii="Avenir Next" w:hAnsi="Avenir Next" w:cs="Arial"/>
          <w:sz w:val="18"/>
          <w:szCs w:val="18"/>
          <w:lang w:val="es-ES_tradnl"/>
        </w:rPr>
        <w:t xml:space="preserve"> política se extiende a la conducta</w:t>
      </w:r>
      <w:r w:rsidR="008F425E">
        <w:rPr>
          <w:rFonts w:ascii="Avenir Next" w:hAnsi="Avenir Next" w:cs="Arial"/>
          <w:sz w:val="18"/>
          <w:szCs w:val="18"/>
          <w:lang w:val="es-ES_tradnl"/>
        </w:rPr>
        <w:t xml:space="preserve"> suficientemente</w:t>
      </w:r>
      <w:r w:rsidRPr="00EE54DC">
        <w:rPr>
          <w:rFonts w:ascii="Avenir Next" w:hAnsi="Avenir Next" w:cs="Arial"/>
          <w:sz w:val="18"/>
          <w:szCs w:val="18"/>
          <w:lang w:val="es-ES_tradnl"/>
        </w:rPr>
        <w:t xml:space="preserve"> conectada con o impactando nuestro trabajo</w:t>
      </w:r>
      <w:r w:rsidR="00441DE8">
        <w:rPr>
          <w:rFonts w:ascii="Avenir Next" w:hAnsi="Avenir Next" w:cs="Arial"/>
          <w:sz w:val="18"/>
          <w:szCs w:val="18"/>
          <w:lang w:val="es-ES_tradnl"/>
        </w:rPr>
        <w:t>. Esta</w:t>
      </w:r>
      <w:r w:rsidRPr="00EE54DC">
        <w:rPr>
          <w:rFonts w:ascii="Avenir Next" w:hAnsi="Avenir Next" w:cs="Arial"/>
          <w:sz w:val="18"/>
          <w:szCs w:val="18"/>
          <w:lang w:val="es-ES_tradnl"/>
        </w:rPr>
        <w:t xml:space="preserve"> puede ocurrir fuera del plató o fuera de las horas laborales regulares. Esto puede incluir una audición, los espacios de vestuario o maquillaje, las reuniones virtuales, los textos y las redes sociales, las fiestas de clausura, los festivales de la industria y los estrenos. El alcohol no excusará el mal comportamiento.</w:t>
      </w:r>
    </w:p>
    <w:p w14:paraId="060CF662" w14:textId="6FADAD96" w:rsidR="00B30366" w:rsidRDefault="00B30366" w:rsidP="00B30366">
      <w:pPr>
        <w:jc w:val="both"/>
        <w:rPr>
          <w:rFonts w:ascii="Avenir Next" w:hAnsi="Avenir Next" w:cs="Arial"/>
          <w:sz w:val="18"/>
          <w:szCs w:val="18"/>
          <w:lang w:val="es-ES_tradnl"/>
        </w:rPr>
      </w:pPr>
    </w:p>
    <w:p w14:paraId="74E94F45" w14:textId="7E6A577C" w:rsidR="00B30366" w:rsidRPr="00305281" w:rsidRDefault="00B30366" w:rsidP="00B30366">
      <w:pPr>
        <w:jc w:val="both"/>
        <w:rPr>
          <w:rFonts w:ascii="Avenir Next" w:hAnsi="Avenir Next" w:cs="Arial"/>
          <w:sz w:val="18"/>
          <w:szCs w:val="18"/>
          <w:lang w:val="es-ES"/>
        </w:rPr>
      </w:pPr>
      <w:r>
        <w:rPr>
          <w:rFonts w:ascii="Avenir Next" w:hAnsi="Avenir Next" w:cs="Arial"/>
          <w:sz w:val="18"/>
          <w:szCs w:val="18"/>
          <w:lang w:val="es-ES_tradnl"/>
        </w:rPr>
        <w:t>Para más información, refiérase a nuestra política completa. El personal de la producción de Nueva York también debe referirse al Anexo de Nueva York de esta política. El personal de la producción en Illinois también debe referirse al Anexo de Illinois de esta política.</w:t>
      </w:r>
    </w:p>
    <w:p w14:paraId="4C274A6E" w14:textId="77777777" w:rsidR="00C050A2" w:rsidRPr="00EE54DC" w:rsidRDefault="00C050A2" w:rsidP="00C050A2">
      <w:pPr>
        <w:spacing w:line="276" w:lineRule="auto"/>
        <w:rPr>
          <w:rFonts w:ascii="Avenir Next" w:hAnsi="Avenir Next" w:cs="Arial"/>
          <w:bCs/>
          <w:sz w:val="18"/>
          <w:szCs w:val="18"/>
          <w:lang w:val="es-ES_tradnl"/>
        </w:rPr>
      </w:pPr>
    </w:p>
    <w:p w14:paraId="50123A7C" w14:textId="20E4EED5" w:rsidR="00C050A2" w:rsidRPr="00EE54DC" w:rsidRDefault="00C40D22" w:rsidP="00305281">
      <w:pPr>
        <w:spacing w:line="276" w:lineRule="auto"/>
        <w:jc w:val="center"/>
        <w:rPr>
          <w:rFonts w:ascii="Avenir Next" w:hAnsi="Avenir Next" w:cs="Arial"/>
          <w:bCs/>
          <w:sz w:val="18"/>
          <w:szCs w:val="18"/>
          <w:lang w:val="es-ES_tradnl"/>
        </w:rPr>
      </w:pPr>
      <w:r w:rsidRPr="00EE54DC">
        <w:rPr>
          <w:rFonts w:ascii="Avenir Next" w:hAnsi="Avenir Next" w:cs="Arial"/>
          <w:b/>
          <w:sz w:val="18"/>
          <w:szCs w:val="18"/>
          <w:u w:val="single"/>
          <w:lang w:val="es-ES_tradnl"/>
        </w:rPr>
        <w:t xml:space="preserve">3 </w:t>
      </w:r>
      <w:r w:rsidR="00305281">
        <w:rPr>
          <w:rFonts w:ascii="Avenir Next" w:hAnsi="Avenir Next" w:cs="Arial"/>
          <w:b/>
          <w:sz w:val="18"/>
          <w:szCs w:val="18"/>
          <w:u w:val="single"/>
          <w:lang w:val="es-ES_tradnl"/>
        </w:rPr>
        <w:t>COSAS PARA SABER</w:t>
      </w:r>
    </w:p>
    <w:p w14:paraId="1D6E0D35" w14:textId="429854A6" w:rsidR="008F425E" w:rsidRDefault="008F425E" w:rsidP="00C050A2">
      <w:pPr>
        <w:jc w:val="both"/>
        <w:rPr>
          <w:rFonts w:ascii="Avenir Next" w:hAnsi="Avenir Next" w:cs="Arial"/>
          <w:b/>
          <w:bCs/>
          <w:sz w:val="18"/>
          <w:szCs w:val="18"/>
          <w:lang w:val="es-ES_tradnl"/>
        </w:rPr>
      </w:pPr>
      <w:r w:rsidRPr="00EE54DC">
        <w:rPr>
          <w:rFonts w:ascii="Avenir Next" w:hAnsi="Avenir Next" w:cs="Arial"/>
          <w:b/>
          <w:bCs/>
          <w:sz w:val="18"/>
          <w:szCs w:val="18"/>
          <w:lang w:val="es-ES_tradnl"/>
        </w:rPr>
        <w:t>Prohibimos toda la conducta inapropiada</w:t>
      </w:r>
      <w:r>
        <w:rPr>
          <w:rFonts w:ascii="Avenir Next" w:hAnsi="Avenir Next" w:cs="Arial"/>
          <w:b/>
          <w:bCs/>
          <w:sz w:val="18"/>
          <w:szCs w:val="18"/>
          <w:lang w:val="es-ES_tradnl"/>
        </w:rPr>
        <w:t>:</w:t>
      </w:r>
    </w:p>
    <w:p w14:paraId="11439220" w14:textId="77777777" w:rsidR="008F425E" w:rsidRDefault="008F425E" w:rsidP="00C050A2">
      <w:pPr>
        <w:jc w:val="both"/>
        <w:rPr>
          <w:rFonts w:ascii="Avenir Next" w:hAnsi="Avenir Next" w:cs="Arial"/>
          <w:b/>
          <w:bCs/>
          <w:sz w:val="18"/>
          <w:szCs w:val="18"/>
          <w:lang w:val="es-ES_tradnl"/>
        </w:rPr>
      </w:pPr>
    </w:p>
    <w:p w14:paraId="665A75DF" w14:textId="5CEE964E" w:rsidR="00C050A2" w:rsidRPr="00EE54DC" w:rsidRDefault="00C050A2" w:rsidP="00C050A2">
      <w:pPr>
        <w:jc w:val="both"/>
        <w:rPr>
          <w:rFonts w:ascii="Avenir Next" w:hAnsi="Avenir Next" w:cs="Arial"/>
          <w:b/>
          <w:bCs/>
          <w:sz w:val="18"/>
          <w:szCs w:val="18"/>
          <w:lang w:val="es-ES_tradnl"/>
        </w:rPr>
      </w:pPr>
      <w:r w:rsidRPr="00EE54DC">
        <w:rPr>
          <w:rFonts w:ascii="Avenir Next" w:hAnsi="Avenir Next" w:cs="Arial"/>
          <w:b/>
          <w:bCs/>
          <w:sz w:val="18"/>
          <w:szCs w:val="18"/>
          <w:lang w:val="es-ES_tradnl"/>
        </w:rPr>
        <w:t xml:space="preserve">#1 </w:t>
      </w:r>
      <w:r w:rsidR="00C40D22" w:rsidRPr="00EE54DC">
        <w:rPr>
          <w:rFonts w:ascii="Avenir Next" w:hAnsi="Avenir Next" w:cs="Arial"/>
          <w:b/>
          <w:bCs/>
          <w:sz w:val="18"/>
          <w:szCs w:val="18"/>
          <w:lang w:val="es-ES_tradnl"/>
        </w:rPr>
        <w:t>–</w:t>
      </w:r>
      <w:r w:rsidR="00EF32C1" w:rsidRPr="00EE54DC">
        <w:rPr>
          <w:rFonts w:ascii="Avenir Next" w:hAnsi="Avenir Next" w:cs="Arial"/>
          <w:b/>
          <w:bCs/>
          <w:sz w:val="18"/>
          <w:szCs w:val="18"/>
          <w:lang w:val="es-ES_tradnl"/>
        </w:rPr>
        <w:t xml:space="preserve"> </w:t>
      </w:r>
      <w:r w:rsidR="008F425E">
        <w:rPr>
          <w:rFonts w:ascii="Avenir Next" w:hAnsi="Avenir Next" w:cs="Arial"/>
          <w:b/>
          <w:bCs/>
          <w:sz w:val="18"/>
          <w:szCs w:val="18"/>
          <w:lang w:val="es-ES_tradnl"/>
        </w:rPr>
        <w:t>Aun</w:t>
      </w:r>
      <w:r w:rsidR="00EF32C1" w:rsidRPr="00EE54DC">
        <w:rPr>
          <w:rFonts w:ascii="Avenir Next" w:hAnsi="Avenir Next" w:cs="Arial"/>
          <w:b/>
          <w:bCs/>
          <w:sz w:val="18"/>
          <w:szCs w:val="18"/>
          <w:lang w:val="es-ES_tradnl"/>
        </w:rPr>
        <w:t xml:space="preserve"> si no está contra la ley</w:t>
      </w:r>
    </w:p>
    <w:p w14:paraId="3768C926" w14:textId="72AB0E1E" w:rsidR="00C050A2" w:rsidRPr="00EE54DC" w:rsidRDefault="008C7D6F" w:rsidP="00C050A2">
      <w:pPr>
        <w:rPr>
          <w:rFonts w:ascii="Avenir Next" w:hAnsi="Avenir Next" w:cs="Arial"/>
          <w:sz w:val="18"/>
          <w:szCs w:val="18"/>
          <w:lang w:val="es-ES_tradnl"/>
        </w:rPr>
      </w:pPr>
      <w:r>
        <w:rPr>
          <w:rFonts w:ascii="Avenir Next" w:hAnsi="Avenir Next" w:cs="Arial"/>
          <w:sz w:val="18"/>
          <w:szCs w:val="18"/>
          <w:lang w:val="es-ES_tradnl"/>
        </w:rPr>
        <w:t xml:space="preserve">Puede no estar contra la ley ser un </w:t>
      </w:r>
      <w:r>
        <w:rPr>
          <w:rFonts w:ascii="Avenir Next" w:hAnsi="Avenir Next" w:cs="Arial"/>
          <w:sz w:val="18"/>
          <w:szCs w:val="18"/>
          <w:lang w:val="es-ES"/>
        </w:rPr>
        <w:t>imbécil. Pero sí está contra nuestra política.</w:t>
      </w:r>
      <w:r w:rsidR="00EF32C1" w:rsidRPr="00EE54DC">
        <w:rPr>
          <w:rFonts w:ascii="Avenir Next" w:hAnsi="Avenir Next" w:cs="Arial"/>
          <w:sz w:val="18"/>
          <w:szCs w:val="18"/>
          <w:lang w:val="es-ES_tradnl"/>
        </w:rPr>
        <w:t xml:space="preserve"> Una broma sexualmente explícita probablemente violaría nuestra </w:t>
      </w:r>
      <w:proofErr w:type="gramStart"/>
      <w:r w:rsidR="00EF32C1" w:rsidRPr="00EE54DC">
        <w:rPr>
          <w:rFonts w:ascii="Avenir Next" w:hAnsi="Avenir Next" w:cs="Arial"/>
          <w:sz w:val="18"/>
          <w:szCs w:val="18"/>
          <w:lang w:val="es-ES_tradnl"/>
        </w:rPr>
        <w:t>política</w:t>
      </w:r>
      <w:proofErr w:type="gramEnd"/>
      <w:r w:rsidR="00EF32C1" w:rsidRPr="00EE54DC">
        <w:rPr>
          <w:rFonts w:ascii="Avenir Next" w:hAnsi="Avenir Next" w:cs="Arial"/>
          <w:sz w:val="18"/>
          <w:szCs w:val="18"/>
          <w:lang w:val="es-ES_tradnl"/>
        </w:rPr>
        <w:t xml:space="preserve"> aunque no serviría como la sola </w:t>
      </w:r>
      <w:proofErr w:type="spellStart"/>
      <w:r w:rsidR="00EF32C1" w:rsidRPr="00EE54DC">
        <w:rPr>
          <w:rFonts w:ascii="Avenir Next" w:hAnsi="Avenir Next" w:cs="Arial"/>
          <w:sz w:val="18"/>
          <w:szCs w:val="18"/>
          <w:lang w:val="es-ES_tradnl"/>
        </w:rPr>
        <w:t>basis</w:t>
      </w:r>
      <w:proofErr w:type="spellEnd"/>
      <w:r w:rsidR="00EF32C1" w:rsidRPr="00EE54DC">
        <w:rPr>
          <w:rFonts w:ascii="Avenir Next" w:hAnsi="Avenir Next" w:cs="Arial"/>
          <w:sz w:val="18"/>
          <w:szCs w:val="18"/>
          <w:lang w:val="es-ES_tradnl"/>
        </w:rPr>
        <w:t xml:space="preserve"> de una demanda judicial por acoso sexual</w:t>
      </w:r>
      <w:r w:rsidR="00C050A2" w:rsidRPr="00EE54DC">
        <w:rPr>
          <w:rFonts w:ascii="Avenir Next" w:hAnsi="Avenir Next" w:cs="Arial"/>
          <w:sz w:val="18"/>
          <w:szCs w:val="18"/>
          <w:lang w:val="es-ES_tradnl"/>
        </w:rPr>
        <w:t>.</w:t>
      </w:r>
      <w:r w:rsidR="00EF32C1" w:rsidRPr="00EE54DC">
        <w:rPr>
          <w:rFonts w:ascii="Avenir Next" w:hAnsi="Avenir Next" w:cs="Arial"/>
          <w:sz w:val="18"/>
          <w:szCs w:val="18"/>
          <w:lang w:val="es-ES_tradnl"/>
        </w:rPr>
        <w:t xml:space="preserve"> La prueba de la Empresa no es “¿qué es legal?” </w:t>
      </w:r>
      <w:proofErr w:type="gramStart"/>
      <w:r w:rsidR="00EF32C1" w:rsidRPr="00EE54DC">
        <w:rPr>
          <w:rFonts w:ascii="Avenir Next" w:hAnsi="Avenir Next" w:cs="Arial"/>
          <w:sz w:val="18"/>
          <w:szCs w:val="18"/>
          <w:lang w:val="es-ES_tradnl"/>
        </w:rPr>
        <w:t>Sino</w:t>
      </w:r>
      <w:proofErr w:type="gramEnd"/>
      <w:r w:rsidR="00EF32C1" w:rsidRPr="00EE54DC">
        <w:rPr>
          <w:rFonts w:ascii="Avenir Next" w:hAnsi="Avenir Next" w:cs="Arial"/>
          <w:sz w:val="18"/>
          <w:szCs w:val="18"/>
          <w:lang w:val="es-ES_tradnl"/>
        </w:rPr>
        <w:t>, nuestra prueba es “¿qué es apropiado?”</w:t>
      </w:r>
    </w:p>
    <w:p w14:paraId="49F9882D" w14:textId="77777777" w:rsidR="00C050A2" w:rsidRPr="00EE54DC" w:rsidRDefault="00C050A2" w:rsidP="00C050A2">
      <w:pPr>
        <w:jc w:val="both"/>
        <w:rPr>
          <w:rFonts w:ascii="Avenir Next" w:hAnsi="Avenir Next" w:cs="Arial"/>
          <w:sz w:val="18"/>
          <w:szCs w:val="18"/>
          <w:lang w:val="es-ES_tradnl"/>
        </w:rPr>
      </w:pPr>
    </w:p>
    <w:p w14:paraId="04EA0A3B" w14:textId="00894877" w:rsidR="00C050A2" w:rsidRPr="00EE54DC" w:rsidRDefault="00C050A2" w:rsidP="00C050A2">
      <w:pPr>
        <w:jc w:val="both"/>
        <w:rPr>
          <w:rFonts w:ascii="Avenir Next" w:hAnsi="Avenir Next" w:cs="Arial"/>
          <w:b/>
          <w:bCs/>
          <w:sz w:val="18"/>
          <w:szCs w:val="18"/>
          <w:lang w:val="es-ES_tradnl"/>
        </w:rPr>
      </w:pPr>
      <w:r w:rsidRPr="00EE54DC">
        <w:rPr>
          <w:rFonts w:ascii="Avenir Next" w:hAnsi="Avenir Next" w:cs="Arial"/>
          <w:b/>
          <w:bCs/>
          <w:sz w:val="18"/>
          <w:szCs w:val="18"/>
          <w:lang w:val="es-ES_tradnl"/>
        </w:rPr>
        <w:t xml:space="preserve">#2 </w:t>
      </w:r>
      <w:r w:rsidR="00EF32C1" w:rsidRPr="00EE54DC">
        <w:rPr>
          <w:rFonts w:ascii="Avenir Next" w:hAnsi="Avenir Next" w:cs="Arial"/>
          <w:b/>
          <w:bCs/>
          <w:sz w:val="18"/>
          <w:szCs w:val="18"/>
          <w:lang w:val="es-ES_tradnl"/>
        </w:rPr>
        <w:t>–</w:t>
      </w:r>
      <w:r w:rsidRPr="00EE54DC">
        <w:rPr>
          <w:rFonts w:ascii="Avenir Next" w:hAnsi="Avenir Next" w:cs="Arial"/>
          <w:b/>
          <w:bCs/>
          <w:sz w:val="18"/>
          <w:szCs w:val="18"/>
          <w:lang w:val="es-ES_tradnl"/>
        </w:rPr>
        <w:t xml:space="preserve"> </w:t>
      </w:r>
      <w:r w:rsidR="008F425E">
        <w:rPr>
          <w:rFonts w:ascii="Avenir Next" w:hAnsi="Avenir Next" w:cs="Arial"/>
          <w:b/>
          <w:bCs/>
          <w:sz w:val="18"/>
          <w:szCs w:val="18"/>
          <w:lang w:val="es-ES_tradnl"/>
        </w:rPr>
        <w:t>Si</w:t>
      </w:r>
      <w:r w:rsidR="00EF32C1" w:rsidRPr="00EE54DC">
        <w:rPr>
          <w:rFonts w:ascii="Avenir Next" w:hAnsi="Avenir Next" w:cs="Arial"/>
          <w:b/>
          <w:bCs/>
          <w:sz w:val="18"/>
          <w:szCs w:val="18"/>
          <w:lang w:val="es-ES_tradnl"/>
        </w:rPr>
        <w:t xml:space="preserve"> </w:t>
      </w:r>
      <w:r w:rsidR="003E0062">
        <w:rPr>
          <w:rFonts w:ascii="Avenir Next" w:hAnsi="Avenir Next" w:cs="Arial"/>
          <w:b/>
          <w:bCs/>
          <w:sz w:val="18"/>
          <w:szCs w:val="18"/>
          <w:lang w:val="es-ES_tradnl"/>
        </w:rPr>
        <w:t>parece ser</w:t>
      </w:r>
      <w:r w:rsidR="00EF32C1" w:rsidRPr="00EE54DC">
        <w:rPr>
          <w:rFonts w:ascii="Avenir Next" w:hAnsi="Avenir Next" w:cs="Arial"/>
          <w:b/>
          <w:bCs/>
          <w:sz w:val="18"/>
          <w:szCs w:val="18"/>
          <w:lang w:val="es-ES_tradnl"/>
        </w:rPr>
        <w:t xml:space="preserve"> bienvenida o no</w:t>
      </w:r>
    </w:p>
    <w:p w14:paraId="219731C8" w14:textId="70691636" w:rsidR="00C050A2" w:rsidRPr="00EE54DC" w:rsidRDefault="00EF32C1" w:rsidP="00C050A2">
      <w:pPr>
        <w:jc w:val="both"/>
        <w:rPr>
          <w:rFonts w:ascii="Avenir Next" w:hAnsi="Avenir Next" w:cs="Arial"/>
          <w:sz w:val="18"/>
          <w:szCs w:val="18"/>
          <w:lang w:val="es-ES_tradnl"/>
        </w:rPr>
      </w:pPr>
      <w:r w:rsidRPr="00EE54DC">
        <w:rPr>
          <w:rFonts w:ascii="Avenir Next" w:hAnsi="Avenir Next" w:cs="Arial"/>
          <w:sz w:val="18"/>
          <w:szCs w:val="18"/>
          <w:lang w:val="es-ES_tradnl"/>
        </w:rPr>
        <w:t>Aunque si alguien no se opone abiertamente al comportamiento inapropiado en el lugar de trabajo, no necesariamente significa que es bienvenida.</w:t>
      </w:r>
      <w:r w:rsidR="003E0062">
        <w:rPr>
          <w:rFonts w:ascii="Avenir Next" w:hAnsi="Avenir Next" w:cs="Arial"/>
          <w:sz w:val="18"/>
          <w:szCs w:val="18"/>
          <w:lang w:val="es-ES_tradnl"/>
        </w:rPr>
        <w:t xml:space="preserve"> </w:t>
      </w:r>
      <w:r w:rsidRPr="00EE54DC">
        <w:rPr>
          <w:rFonts w:ascii="Avenir Next" w:hAnsi="Avenir Next" w:cs="Arial"/>
          <w:sz w:val="18"/>
          <w:szCs w:val="18"/>
          <w:lang w:val="es-ES_tradnl"/>
        </w:rPr>
        <w:t>La gente frecuentemente “</w:t>
      </w:r>
      <w:r w:rsidR="00E83ED2" w:rsidRPr="00EE54DC">
        <w:rPr>
          <w:rFonts w:ascii="Avenir Next" w:hAnsi="Avenir Next" w:cs="Arial"/>
          <w:sz w:val="18"/>
          <w:szCs w:val="18"/>
          <w:lang w:val="es-ES_tradnl"/>
        </w:rPr>
        <w:t>sigue adelante para llevarse bien” – particularmente si tiene menos poder que el acosador</w:t>
      </w:r>
      <w:r w:rsidR="003E0062">
        <w:rPr>
          <w:rFonts w:ascii="Avenir Next" w:hAnsi="Avenir Next" w:cs="Arial"/>
          <w:sz w:val="18"/>
          <w:szCs w:val="18"/>
          <w:lang w:val="es-ES_tradnl"/>
        </w:rPr>
        <w:t>.</w:t>
      </w:r>
      <w:r w:rsidR="008C5712" w:rsidRPr="00EE54DC">
        <w:rPr>
          <w:rFonts w:ascii="Avenir Next" w:hAnsi="Avenir Next" w:cs="Arial"/>
          <w:sz w:val="18"/>
          <w:szCs w:val="18"/>
          <w:lang w:val="es-ES_tradnl"/>
        </w:rPr>
        <w:t xml:space="preserve"> </w:t>
      </w:r>
    </w:p>
    <w:p w14:paraId="405D8FE9" w14:textId="77777777" w:rsidR="00C050A2" w:rsidRPr="00EE54DC" w:rsidRDefault="00C050A2" w:rsidP="00C050A2">
      <w:pPr>
        <w:pStyle w:val="ListParagraph"/>
        <w:jc w:val="both"/>
        <w:rPr>
          <w:rFonts w:ascii="Avenir Next" w:hAnsi="Avenir Next" w:cs="Arial"/>
          <w:sz w:val="18"/>
          <w:szCs w:val="18"/>
          <w:lang w:val="es-ES_tradnl"/>
        </w:rPr>
      </w:pPr>
    </w:p>
    <w:p w14:paraId="6066B7B5" w14:textId="27D83C00" w:rsidR="00C050A2" w:rsidRPr="00EE54DC" w:rsidRDefault="00C050A2" w:rsidP="00E83ED2">
      <w:pPr>
        <w:jc w:val="both"/>
        <w:rPr>
          <w:rFonts w:ascii="Avenir Next" w:hAnsi="Avenir Next" w:cs="Arial"/>
          <w:b/>
          <w:bCs/>
          <w:sz w:val="18"/>
          <w:szCs w:val="18"/>
          <w:lang w:val="es-ES_tradnl"/>
        </w:rPr>
      </w:pPr>
      <w:r w:rsidRPr="00EE54DC">
        <w:rPr>
          <w:rFonts w:ascii="Avenir Next" w:hAnsi="Avenir Next" w:cs="Arial"/>
          <w:b/>
          <w:bCs/>
          <w:sz w:val="18"/>
          <w:szCs w:val="18"/>
          <w:lang w:val="es-ES_tradnl"/>
        </w:rPr>
        <w:t xml:space="preserve">#3 – </w:t>
      </w:r>
      <w:r w:rsidR="008F425E">
        <w:rPr>
          <w:rFonts w:ascii="Avenir Next" w:hAnsi="Avenir Next" w:cs="Arial"/>
          <w:b/>
          <w:bCs/>
          <w:sz w:val="18"/>
          <w:szCs w:val="18"/>
          <w:lang w:val="es-ES_tradnl"/>
        </w:rPr>
        <w:t>A</w:t>
      </w:r>
      <w:r w:rsidR="00E83ED2" w:rsidRPr="00EE54DC">
        <w:rPr>
          <w:rFonts w:ascii="Avenir Next" w:hAnsi="Avenir Next" w:cs="Arial"/>
          <w:b/>
          <w:bCs/>
          <w:sz w:val="18"/>
          <w:szCs w:val="18"/>
          <w:lang w:val="es-ES_tradnl"/>
        </w:rPr>
        <w:t>unque si …</w:t>
      </w:r>
    </w:p>
    <w:p w14:paraId="5FA28154" w14:textId="77777777" w:rsidR="00C050A2" w:rsidRPr="00EE54DC" w:rsidRDefault="00C050A2" w:rsidP="00C050A2">
      <w:pPr>
        <w:pStyle w:val="ListParagraph"/>
        <w:spacing w:line="276" w:lineRule="auto"/>
        <w:rPr>
          <w:rFonts w:ascii="Avenir Next" w:hAnsi="Avenir Next" w:cs="Arial"/>
          <w:bCs/>
          <w:sz w:val="18"/>
          <w:szCs w:val="18"/>
          <w:lang w:val="es-ES_tradnl"/>
        </w:rPr>
      </w:pPr>
    </w:p>
    <w:p w14:paraId="784866E7" w14:textId="595F6A7C" w:rsidR="00C050A2" w:rsidRPr="00EE54DC" w:rsidRDefault="008F425E" w:rsidP="00C050A2">
      <w:pPr>
        <w:pStyle w:val="ListParagraph"/>
        <w:numPr>
          <w:ilvl w:val="0"/>
          <w:numId w:val="3"/>
        </w:numPr>
        <w:spacing w:line="276" w:lineRule="auto"/>
        <w:rPr>
          <w:rFonts w:ascii="Avenir Next" w:hAnsi="Avenir Next" w:cs="Arial"/>
          <w:bCs/>
          <w:sz w:val="18"/>
          <w:szCs w:val="18"/>
          <w:lang w:val="es-ES_tradnl"/>
        </w:rPr>
      </w:pPr>
      <w:r>
        <w:rPr>
          <w:rFonts w:ascii="Avenir Next" w:hAnsi="Avenir Next" w:cs="Arial"/>
          <w:bCs/>
          <w:sz w:val="18"/>
          <w:szCs w:val="18"/>
          <w:lang w:val="es-ES_tradnl"/>
        </w:rPr>
        <w:t>Solamente ocurre una vez</w:t>
      </w:r>
    </w:p>
    <w:p w14:paraId="0CA0A1A2" w14:textId="25A5770D" w:rsidR="00C050A2" w:rsidRPr="00EE54DC" w:rsidRDefault="00793E85" w:rsidP="00C050A2">
      <w:pPr>
        <w:pStyle w:val="ListParagraph"/>
        <w:numPr>
          <w:ilvl w:val="0"/>
          <w:numId w:val="3"/>
        </w:numPr>
        <w:spacing w:line="276" w:lineRule="auto"/>
        <w:rPr>
          <w:rFonts w:ascii="Avenir Next" w:hAnsi="Avenir Next" w:cs="Arial"/>
          <w:bCs/>
          <w:sz w:val="18"/>
          <w:szCs w:val="18"/>
          <w:lang w:val="es-ES_tradnl"/>
        </w:rPr>
      </w:pPr>
      <w:r w:rsidRPr="00EE54DC">
        <w:rPr>
          <w:rFonts w:ascii="Avenir Next" w:hAnsi="Avenir Next" w:cs="Arial"/>
          <w:bCs/>
          <w:sz w:val="18"/>
          <w:szCs w:val="18"/>
          <w:lang w:val="es-ES_tradnl"/>
        </w:rPr>
        <w:t>La persona pretend</w:t>
      </w:r>
      <w:r w:rsidR="008F425E">
        <w:rPr>
          <w:rFonts w:ascii="Avenir Next" w:hAnsi="Avenir Next" w:cs="Arial"/>
          <w:bCs/>
          <w:sz w:val="18"/>
          <w:szCs w:val="18"/>
          <w:lang w:val="es-ES_tradnl"/>
        </w:rPr>
        <w:t>ía</w:t>
      </w:r>
      <w:r w:rsidRPr="00EE54DC">
        <w:rPr>
          <w:rFonts w:ascii="Avenir Next" w:hAnsi="Avenir Next" w:cs="Arial"/>
          <w:bCs/>
          <w:sz w:val="18"/>
          <w:szCs w:val="18"/>
          <w:lang w:val="es-ES_tradnl"/>
        </w:rPr>
        <w:t xml:space="preserve"> </w:t>
      </w:r>
      <w:r w:rsidR="006D6E0D">
        <w:rPr>
          <w:rFonts w:ascii="Avenir Next" w:hAnsi="Avenir Next" w:cs="Arial"/>
          <w:bCs/>
          <w:sz w:val="18"/>
          <w:szCs w:val="18"/>
          <w:lang w:val="es-ES_tradnl"/>
        </w:rPr>
        <w:t>ofender a nadie</w:t>
      </w:r>
    </w:p>
    <w:p w14:paraId="0965851E" w14:textId="483C0C49" w:rsidR="00C050A2" w:rsidRPr="00EE54DC" w:rsidRDefault="00793E85" w:rsidP="00C050A2">
      <w:pPr>
        <w:pStyle w:val="ListParagraph"/>
        <w:numPr>
          <w:ilvl w:val="0"/>
          <w:numId w:val="3"/>
        </w:numPr>
        <w:spacing w:line="276" w:lineRule="auto"/>
        <w:rPr>
          <w:rFonts w:ascii="Avenir Next" w:hAnsi="Avenir Next" w:cs="Arial"/>
          <w:bCs/>
          <w:sz w:val="18"/>
          <w:szCs w:val="18"/>
          <w:lang w:val="es-ES_tradnl"/>
        </w:rPr>
      </w:pPr>
      <w:r w:rsidRPr="00EE54DC">
        <w:rPr>
          <w:rFonts w:ascii="Avenir Next" w:hAnsi="Avenir Next" w:cs="Arial"/>
          <w:bCs/>
          <w:sz w:val="18"/>
          <w:szCs w:val="18"/>
          <w:lang w:val="es-ES_tradnl"/>
        </w:rPr>
        <w:t>Algunas personas no es</w:t>
      </w:r>
      <w:r w:rsidR="008F425E">
        <w:rPr>
          <w:rFonts w:ascii="Avenir Next" w:hAnsi="Avenir Next" w:cs="Arial"/>
          <w:bCs/>
          <w:sz w:val="18"/>
          <w:szCs w:val="18"/>
          <w:lang w:val="es-ES_tradnl"/>
        </w:rPr>
        <w:t>taban</w:t>
      </w:r>
      <w:r w:rsidRPr="00EE54DC">
        <w:rPr>
          <w:rFonts w:ascii="Avenir Next" w:hAnsi="Avenir Next" w:cs="Arial"/>
          <w:bCs/>
          <w:sz w:val="18"/>
          <w:szCs w:val="18"/>
          <w:lang w:val="es-ES_tradnl"/>
        </w:rPr>
        <w:t xml:space="preserve"> ofendidas</w:t>
      </w:r>
    </w:p>
    <w:p w14:paraId="2F981918" w14:textId="63BF62DB" w:rsidR="00F074A7" w:rsidRDefault="00793E85" w:rsidP="00F074A7">
      <w:pPr>
        <w:pStyle w:val="ListParagraph"/>
        <w:numPr>
          <w:ilvl w:val="0"/>
          <w:numId w:val="3"/>
        </w:numPr>
        <w:spacing w:line="276" w:lineRule="auto"/>
        <w:rPr>
          <w:rFonts w:ascii="Avenir Next" w:hAnsi="Avenir Next" w:cs="Arial"/>
          <w:bCs/>
          <w:sz w:val="18"/>
          <w:szCs w:val="18"/>
          <w:lang w:val="es-ES_tradnl"/>
        </w:rPr>
      </w:pPr>
      <w:r w:rsidRPr="00EE54DC">
        <w:rPr>
          <w:rFonts w:ascii="Avenir Next" w:hAnsi="Avenir Next" w:cs="Arial"/>
          <w:bCs/>
          <w:sz w:val="18"/>
          <w:szCs w:val="18"/>
          <w:lang w:val="es-ES_tradnl"/>
        </w:rPr>
        <w:t>El comportamiento era anteriormente</w:t>
      </w:r>
      <w:r w:rsidR="006D6E0D">
        <w:rPr>
          <w:rFonts w:ascii="Avenir Next" w:hAnsi="Avenir Next" w:cs="Arial"/>
          <w:bCs/>
          <w:sz w:val="18"/>
          <w:szCs w:val="18"/>
          <w:lang w:val="es-ES_tradnl"/>
        </w:rPr>
        <w:t xml:space="preserve"> </w:t>
      </w:r>
      <w:r w:rsidR="008F425E">
        <w:rPr>
          <w:rFonts w:ascii="Avenir Next" w:hAnsi="Avenir Next" w:cs="Arial"/>
          <w:bCs/>
          <w:sz w:val="18"/>
          <w:szCs w:val="18"/>
          <w:lang w:val="es-ES_tradnl"/>
        </w:rPr>
        <w:t>aceptable</w:t>
      </w:r>
      <w:r w:rsidRPr="00EE54DC">
        <w:rPr>
          <w:rFonts w:ascii="Avenir Next" w:hAnsi="Avenir Next" w:cs="Arial"/>
          <w:bCs/>
          <w:sz w:val="18"/>
          <w:szCs w:val="18"/>
          <w:lang w:val="es-ES_tradnl"/>
        </w:rPr>
        <w:t xml:space="preserve"> en el lugar de trabajo.</w:t>
      </w:r>
    </w:p>
    <w:p w14:paraId="3B6BCD5D" w14:textId="4A5A1AF8" w:rsidR="00F074A7" w:rsidRDefault="00F074A7" w:rsidP="00F074A7">
      <w:pPr>
        <w:pBdr>
          <w:bottom w:val="single" w:sz="6" w:space="1" w:color="auto"/>
        </w:pBdr>
        <w:spacing w:line="276" w:lineRule="auto"/>
        <w:rPr>
          <w:rFonts w:ascii="Avenir Next" w:hAnsi="Avenir Next" w:cs="Arial"/>
          <w:bCs/>
          <w:sz w:val="18"/>
          <w:szCs w:val="18"/>
          <w:lang w:val="es-ES_tradnl"/>
        </w:rPr>
      </w:pPr>
    </w:p>
    <w:p w14:paraId="02685440" w14:textId="77777777" w:rsidR="00F074A7" w:rsidRDefault="00F074A7" w:rsidP="00F074A7">
      <w:pPr>
        <w:spacing w:line="276" w:lineRule="auto"/>
        <w:rPr>
          <w:rFonts w:ascii="Avenir Next" w:hAnsi="Avenir Next" w:cs="Arial"/>
          <w:bCs/>
          <w:i/>
          <w:iCs/>
          <w:sz w:val="18"/>
          <w:szCs w:val="18"/>
        </w:rPr>
      </w:pPr>
    </w:p>
    <w:p w14:paraId="45751FBF" w14:textId="197C727B" w:rsidR="00F074A7" w:rsidRDefault="00F074A7" w:rsidP="00F074A7">
      <w:pPr>
        <w:spacing w:line="276" w:lineRule="auto"/>
        <w:rPr>
          <w:rFonts w:ascii="Avenir Next" w:hAnsi="Avenir Next" w:cs="Arial"/>
          <w:bCs/>
          <w:sz w:val="18"/>
          <w:szCs w:val="18"/>
        </w:rPr>
      </w:pPr>
      <w:r>
        <w:rPr>
          <w:rFonts w:ascii="Avenir Next" w:hAnsi="Avenir Next" w:cs="Arial"/>
          <w:bCs/>
          <w:i/>
          <w:iCs/>
          <w:sz w:val="18"/>
          <w:szCs w:val="18"/>
        </w:rPr>
        <w:t xml:space="preserve">Por </w:t>
      </w:r>
      <w:proofErr w:type="spellStart"/>
      <w:r>
        <w:rPr>
          <w:rFonts w:ascii="Avenir Next" w:hAnsi="Avenir Next" w:cs="Arial"/>
          <w:bCs/>
          <w:i/>
          <w:iCs/>
          <w:sz w:val="18"/>
          <w:szCs w:val="18"/>
        </w:rPr>
        <w:t>firmar</w:t>
      </w:r>
      <w:proofErr w:type="spellEnd"/>
      <w:r>
        <w:rPr>
          <w:rFonts w:ascii="Avenir Next" w:hAnsi="Avenir Next" w:cs="Arial"/>
          <w:bCs/>
          <w:i/>
          <w:iCs/>
          <w:sz w:val="18"/>
          <w:szCs w:val="18"/>
        </w:rPr>
        <w:t xml:space="preserve"> </w:t>
      </w:r>
      <w:proofErr w:type="spellStart"/>
      <w:r>
        <w:rPr>
          <w:rFonts w:ascii="Avenir Next" w:hAnsi="Avenir Next" w:cs="Arial"/>
          <w:bCs/>
          <w:i/>
          <w:iCs/>
          <w:sz w:val="18"/>
          <w:szCs w:val="18"/>
        </w:rPr>
        <w:t>esta</w:t>
      </w:r>
      <w:proofErr w:type="spellEnd"/>
      <w:r>
        <w:rPr>
          <w:rFonts w:ascii="Avenir Next" w:hAnsi="Avenir Next" w:cs="Arial"/>
          <w:bCs/>
          <w:i/>
          <w:iCs/>
          <w:sz w:val="18"/>
          <w:szCs w:val="18"/>
        </w:rPr>
        <w:t xml:space="preserve"> </w:t>
      </w:r>
      <w:proofErr w:type="spellStart"/>
      <w:r>
        <w:rPr>
          <w:rFonts w:ascii="Avenir Next" w:hAnsi="Avenir Next" w:cs="Arial"/>
          <w:bCs/>
          <w:i/>
          <w:iCs/>
          <w:sz w:val="18"/>
          <w:szCs w:val="18"/>
        </w:rPr>
        <w:t>política</w:t>
      </w:r>
      <w:proofErr w:type="spellEnd"/>
      <w:r>
        <w:rPr>
          <w:rFonts w:ascii="Avenir Next" w:hAnsi="Avenir Next" w:cs="Arial"/>
          <w:bCs/>
          <w:i/>
          <w:iCs/>
          <w:sz w:val="18"/>
          <w:szCs w:val="18"/>
        </w:rPr>
        <w:t xml:space="preserve">, </w:t>
      </w:r>
      <w:proofErr w:type="spellStart"/>
      <w:r>
        <w:rPr>
          <w:rFonts w:ascii="Avenir Next" w:hAnsi="Avenir Next" w:cs="Arial"/>
          <w:bCs/>
          <w:i/>
          <w:iCs/>
          <w:sz w:val="18"/>
          <w:szCs w:val="18"/>
        </w:rPr>
        <w:t>usted</w:t>
      </w:r>
      <w:proofErr w:type="spellEnd"/>
      <w:r>
        <w:rPr>
          <w:rFonts w:ascii="Avenir Next" w:hAnsi="Avenir Next" w:cs="Arial"/>
          <w:bCs/>
          <w:i/>
          <w:iCs/>
          <w:sz w:val="18"/>
          <w:szCs w:val="18"/>
        </w:rPr>
        <w:t xml:space="preserve"> </w:t>
      </w:r>
      <w:proofErr w:type="spellStart"/>
      <w:r>
        <w:rPr>
          <w:rFonts w:ascii="Avenir Next" w:hAnsi="Avenir Next" w:cs="Arial"/>
          <w:bCs/>
          <w:i/>
          <w:iCs/>
          <w:sz w:val="18"/>
          <w:szCs w:val="18"/>
        </w:rPr>
        <w:t>reconoce</w:t>
      </w:r>
      <w:proofErr w:type="spellEnd"/>
      <w:r>
        <w:rPr>
          <w:rFonts w:ascii="Avenir Next" w:hAnsi="Avenir Next" w:cs="Arial"/>
          <w:bCs/>
          <w:i/>
          <w:iCs/>
          <w:sz w:val="18"/>
          <w:szCs w:val="18"/>
        </w:rPr>
        <w:t xml:space="preserve"> que </w:t>
      </w:r>
      <w:proofErr w:type="spellStart"/>
      <w:r>
        <w:rPr>
          <w:rFonts w:ascii="Avenir Next" w:hAnsi="Avenir Next" w:cs="Arial"/>
          <w:bCs/>
          <w:i/>
          <w:iCs/>
          <w:sz w:val="18"/>
          <w:szCs w:val="18"/>
        </w:rPr>
        <w:t>está</w:t>
      </w:r>
      <w:proofErr w:type="spellEnd"/>
      <w:r>
        <w:rPr>
          <w:rFonts w:ascii="Avenir Next" w:hAnsi="Avenir Next" w:cs="Arial"/>
          <w:bCs/>
          <w:i/>
          <w:iCs/>
          <w:sz w:val="18"/>
          <w:szCs w:val="18"/>
        </w:rPr>
        <w:t xml:space="preserve"> </w:t>
      </w:r>
      <w:proofErr w:type="spellStart"/>
      <w:r>
        <w:rPr>
          <w:rFonts w:ascii="Avenir Next" w:hAnsi="Avenir Next" w:cs="Arial"/>
          <w:bCs/>
          <w:i/>
          <w:iCs/>
          <w:sz w:val="18"/>
          <w:szCs w:val="18"/>
        </w:rPr>
        <w:t>consciente</w:t>
      </w:r>
      <w:proofErr w:type="spellEnd"/>
      <w:r>
        <w:rPr>
          <w:rFonts w:ascii="Avenir Next" w:hAnsi="Avenir Next" w:cs="Arial"/>
          <w:bCs/>
          <w:i/>
          <w:iCs/>
          <w:sz w:val="18"/>
          <w:szCs w:val="18"/>
        </w:rPr>
        <w:t xml:space="preserve"> de sus </w:t>
      </w:r>
      <w:proofErr w:type="spellStart"/>
      <w:r>
        <w:rPr>
          <w:rFonts w:ascii="Avenir Next" w:hAnsi="Avenir Next" w:cs="Arial"/>
          <w:bCs/>
          <w:i/>
          <w:iCs/>
          <w:sz w:val="18"/>
          <w:szCs w:val="18"/>
        </w:rPr>
        <w:t>responsabilidades</w:t>
      </w:r>
      <w:proofErr w:type="spellEnd"/>
      <w:r>
        <w:rPr>
          <w:rFonts w:ascii="Avenir Next" w:hAnsi="Avenir Next" w:cs="Arial"/>
          <w:bCs/>
          <w:i/>
          <w:iCs/>
          <w:sz w:val="18"/>
          <w:szCs w:val="18"/>
        </w:rPr>
        <w:t xml:space="preserve"> </w:t>
      </w:r>
      <w:proofErr w:type="spellStart"/>
      <w:r>
        <w:rPr>
          <w:rFonts w:ascii="Avenir Next" w:hAnsi="Avenir Next" w:cs="Arial"/>
          <w:bCs/>
          <w:i/>
          <w:iCs/>
          <w:sz w:val="18"/>
          <w:szCs w:val="18"/>
        </w:rPr>
        <w:t>mientras</w:t>
      </w:r>
      <w:proofErr w:type="spellEnd"/>
      <w:r>
        <w:rPr>
          <w:rFonts w:ascii="Avenir Next" w:hAnsi="Avenir Next" w:cs="Arial"/>
          <w:bCs/>
          <w:i/>
          <w:iCs/>
          <w:sz w:val="18"/>
          <w:szCs w:val="18"/>
        </w:rPr>
        <w:t xml:space="preserve"> </w:t>
      </w:r>
      <w:proofErr w:type="spellStart"/>
      <w:r>
        <w:rPr>
          <w:rFonts w:ascii="Avenir Next" w:hAnsi="Avenir Next" w:cs="Arial"/>
          <w:bCs/>
          <w:i/>
          <w:iCs/>
          <w:sz w:val="18"/>
          <w:szCs w:val="18"/>
        </w:rPr>
        <w:t>trabaja</w:t>
      </w:r>
      <w:proofErr w:type="spellEnd"/>
      <w:r>
        <w:rPr>
          <w:rFonts w:ascii="Avenir Next" w:hAnsi="Avenir Next" w:cs="Arial"/>
          <w:bCs/>
          <w:i/>
          <w:iCs/>
          <w:sz w:val="18"/>
          <w:szCs w:val="18"/>
        </w:rPr>
        <w:t xml:space="preserve"> EN ESTA PRODUCCIÓN/EMPRESA, </w:t>
      </w:r>
      <w:proofErr w:type="spellStart"/>
      <w:r>
        <w:rPr>
          <w:rFonts w:ascii="Avenir Next" w:hAnsi="Avenir Next" w:cs="Arial"/>
          <w:bCs/>
          <w:i/>
          <w:iCs/>
          <w:sz w:val="18"/>
          <w:szCs w:val="18"/>
        </w:rPr>
        <w:t>incluso</w:t>
      </w:r>
      <w:proofErr w:type="spellEnd"/>
      <w:r>
        <w:rPr>
          <w:rFonts w:ascii="Avenir Next" w:hAnsi="Avenir Next" w:cs="Arial"/>
          <w:bCs/>
          <w:i/>
          <w:iCs/>
          <w:sz w:val="18"/>
          <w:szCs w:val="18"/>
        </w:rPr>
        <w:t xml:space="preserve"> </w:t>
      </w:r>
      <w:proofErr w:type="spellStart"/>
      <w:r>
        <w:rPr>
          <w:rFonts w:ascii="Avenir Next" w:hAnsi="Avenir Next" w:cs="Arial"/>
          <w:bCs/>
          <w:i/>
          <w:iCs/>
          <w:sz w:val="18"/>
          <w:szCs w:val="18"/>
        </w:rPr>
        <w:t>en</w:t>
      </w:r>
      <w:proofErr w:type="spellEnd"/>
      <w:r>
        <w:rPr>
          <w:rFonts w:ascii="Avenir Next" w:hAnsi="Avenir Next" w:cs="Arial"/>
          <w:bCs/>
          <w:i/>
          <w:iCs/>
          <w:sz w:val="18"/>
          <w:szCs w:val="18"/>
        </w:rPr>
        <w:t xml:space="preserve"> los </w:t>
      </w:r>
      <w:proofErr w:type="spellStart"/>
      <w:r>
        <w:rPr>
          <w:rFonts w:ascii="Avenir Next" w:hAnsi="Avenir Next" w:cs="Arial"/>
          <w:bCs/>
          <w:i/>
          <w:iCs/>
          <w:sz w:val="18"/>
          <w:szCs w:val="18"/>
        </w:rPr>
        <w:t>contextos</w:t>
      </w:r>
      <w:proofErr w:type="spellEnd"/>
      <w:r>
        <w:rPr>
          <w:rFonts w:ascii="Avenir Next" w:hAnsi="Avenir Next" w:cs="Arial"/>
          <w:bCs/>
          <w:i/>
          <w:iCs/>
          <w:sz w:val="18"/>
          <w:szCs w:val="18"/>
        </w:rPr>
        <w:t xml:space="preserve"> </w:t>
      </w:r>
      <w:proofErr w:type="spellStart"/>
      <w:r>
        <w:rPr>
          <w:rFonts w:ascii="Avenir Next" w:hAnsi="Avenir Next" w:cs="Arial"/>
          <w:bCs/>
          <w:i/>
          <w:iCs/>
          <w:sz w:val="18"/>
          <w:szCs w:val="18"/>
        </w:rPr>
        <w:t>osciales</w:t>
      </w:r>
      <w:proofErr w:type="spellEnd"/>
      <w:r>
        <w:rPr>
          <w:rFonts w:ascii="Avenir Next" w:hAnsi="Avenir Next" w:cs="Arial"/>
          <w:bCs/>
          <w:i/>
          <w:iCs/>
          <w:sz w:val="18"/>
          <w:szCs w:val="18"/>
        </w:rPr>
        <w:t xml:space="preserve"> y </w:t>
      </w:r>
      <w:proofErr w:type="spellStart"/>
      <w:r>
        <w:rPr>
          <w:rFonts w:ascii="Avenir Next" w:hAnsi="Avenir Next" w:cs="Arial"/>
          <w:bCs/>
          <w:i/>
          <w:iCs/>
          <w:sz w:val="18"/>
          <w:szCs w:val="18"/>
        </w:rPr>
        <w:t>en</w:t>
      </w:r>
      <w:proofErr w:type="spellEnd"/>
      <w:r>
        <w:rPr>
          <w:rFonts w:ascii="Avenir Next" w:hAnsi="Avenir Next" w:cs="Arial"/>
          <w:bCs/>
          <w:i/>
          <w:iCs/>
          <w:sz w:val="18"/>
          <w:szCs w:val="18"/>
        </w:rPr>
        <w:t xml:space="preserve"> las redes </w:t>
      </w:r>
      <w:proofErr w:type="spellStart"/>
      <w:proofErr w:type="gramStart"/>
      <w:r>
        <w:rPr>
          <w:rFonts w:ascii="Avenir Next" w:hAnsi="Avenir Next" w:cs="Arial"/>
          <w:bCs/>
          <w:i/>
          <w:iCs/>
          <w:sz w:val="18"/>
          <w:szCs w:val="18"/>
        </w:rPr>
        <w:t>sociales</w:t>
      </w:r>
      <w:proofErr w:type="spellEnd"/>
      <w:r>
        <w:rPr>
          <w:rFonts w:ascii="Avenir Next" w:hAnsi="Avenir Next" w:cs="Arial"/>
          <w:bCs/>
          <w:i/>
          <w:iCs/>
          <w:sz w:val="18"/>
          <w:szCs w:val="18"/>
        </w:rPr>
        <w:t>..</w:t>
      </w:r>
      <w:proofErr w:type="gramEnd"/>
      <w:r>
        <w:rPr>
          <w:rFonts w:ascii="Avenir Next" w:hAnsi="Avenir Next" w:cs="Arial"/>
          <w:bCs/>
          <w:i/>
          <w:iCs/>
          <w:sz w:val="18"/>
          <w:szCs w:val="18"/>
        </w:rPr>
        <w:t xml:space="preserve"> </w:t>
      </w:r>
    </w:p>
    <w:p w14:paraId="394FC2BF" w14:textId="77777777" w:rsidR="00F074A7" w:rsidRDefault="00F074A7" w:rsidP="00F074A7">
      <w:pPr>
        <w:spacing w:line="276" w:lineRule="auto"/>
        <w:rPr>
          <w:rFonts w:ascii="Avenir Next" w:hAnsi="Avenir Next" w:cs="Arial"/>
          <w:bCs/>
          <w:sz w:val="18"/>
          <w:szCs w:val="18"/>
        </w:rPr>
      </w:pPr>
    </w:p>
    <w:p w14:paraId="43EEE37E" w14:textId="4ECEFF7A" w:rsidR="00F074A7" w:rsidRDefault="00F074A7" w:rsidP="00F074A7">
      <w:pPr>
        <w:spacing w:line="276" w:lineRule="auto"/>
        <w:rPr>
          <w:rFonts w:ascii="Avenir Next" w:hAnsi="Avenir Next" w:cs="Arial"/>
          <w:bCs/>
          <w:sz w:val="18"/>
          <w:szCs w:val="18"/>
        </w:rPr>
      </w:pPr>
      <w:r>
        <w:rPr>
          <w:rFonts w:ascii="Avenir Next" w:hAnsi="Avenir Next" w:cs="Arial"/>
          <w:bCs/>
          <w:sz w:val="18"/>
          <w:szCs w:val="18"/>
        </w:rPr>
        <w:t>__________________________________________</w:t>
      </w:r>
      <w:r>
        <w:rPr>
          <w:rFonts w:ascii="Avenir Next" w:hAnsi="Avenir Next" w:cs="Arial"/>
          <w:bCs/>
          <w:sz w:val="18"/>
          <w:szCs w:val="18"/>
        </w:rPr>
        <w:tab/>
      </w:r>
      <w:r>
        <w:rPr>
          <w:rFonts w:ascii="Avenir Next" w:hAnsi="Avenir Next" w:cs="Arial"/>
          <w:bCs/>
          <w:sz w:val="18"/>
          <w:szCs w:val="18"/>
        </w:rPr>
        <w:tab/>
      </w:r>
      <w:r>
        <w:rPr>
          <w:rFonts w:ascii="Avenir Next" w:hAnsi="Avenir Next" w:cs="Arial"/>
          <w:bCs/>
          <w:sz w:val="18"/>
          <w:szCs w:val="18"/>
        </w:rPr>
        <w:tab/>
      </w:r>
      <w:r>
        <w:rPr>
          <w:rFonts w:ascii="Avenir Next" w:hAnsi="Avenir Next" w:cs="Arial"/>
          <w:bCs/>
          <w:sz w:val="18"/>
          <w:szCs w:val="18"/>
        </w:rPr>
        <w:tab/>
        <w:t>________________________________</w:t>
      </w:r>
    </w:p>
    <w:p w14:paraId="3E9A24E7" w14:textId="5853EC25" w:rsidR="00F074A7" w:rsidRDefault="00F074A7" w:rsidP="00F074A7">
      <w:pPr>
        <w:spacing w:line="276" w:lineRule="auto"/>
        <w:rPr>
          <w:rFonts w:ascii="Avenir Next" w:hAnsi="Avenir Next" w:cs="Arial"/>
          <w:bCs/>
          <w:sz w:val="18"/>
          <w:szCs w:val="18"/>
        </w:rPr>
      </w:pPr>
      <w:proofErr w:type="spellStart"/>
      <w:r>
        <w:rPr>
          <w:rFonts w:ascii="Avenir Next" w:hAnsi="Avenir Next" w:cs="Arial"/>
          <w:bCs/>
          <w:sz w:val="18"/>
          <w:szCs w:val="18"/>
        </w:rPr>
        <w:t>Imprimir</w:t>
      </w:r>
      <w:proofErr w:type="spellEnd"/>
      <w:r>
        <w:rPr>
          <w:rFonts w:ascii="Avenir Next" w:hAnsi="Avenir Next" w:cs="Arial"/>
          <w:bCs/>
          <w:sz w:val="18"/>
          <w:szCs w:val="18"/>
        </w:rPr>
        <w:t xml:space="preserve"> Nombre</w:t>
      </w:r>
      <w:r>
        <w:rPr>
          <w:rFonts w:ascii="Avenir Next" w:hAnsi="Avenir Next" w:cs="Arial"/>
          <w:bCs/>
          <w:sz w:val="18"/>
          <w:szCs w:val="18"/>
        </w:rPr>
        <w:tab/>
      </w:r>
      <w:r>
        <w:rPr>
          <w:rFonts w:ascii="Avenir Next" w:hAnsi="Avenir Next" w:cs="Arial"/>
          <w:bCs/>
          <w:sz w:val="18"/>
          <w:szCs w:val="18"/>
        </w:rPr>
        <w:tab/>
      </w:r>
      <w:r>
        <w:rPr>
          <w:rFonts w:ascii="Avenir Next" w:hAnsi="Avenir Next" w:cs="Arial"/>
          <w:bCs/>
          <w:sz w:val="18"/>
          <w:szCs w:val="18"/>
        </w:rPr>
        <w:tab/>
      </w:r>
      <w:r>
        <w:rPr>
          <w:rFonts w:ascii="Avenir Next" w:hAnsi="Avenir Next" w:cs="Arial"/>
          <w:bCs/>
          <w:sz w:val="18"/>
          <w:szCs w:val="18"/>
        </w:rPr>
        <w:tab/>
      </w:r>
      <w:r>
        <w:rPr>
          <w:rFonts w:ascii="Avenir Next" w:hAnsi="Avenir Next" w:cs="Arial"/>
          <w:bCs/>
          <w:sz w:val="18"/>
          <w:szCs w:val="18"/>
        </w:rPr>
        <w:tab/>
      </w:r>
      <w:r>
        <w:rPr>
          <w:rFonts w:ascii="Avenir Next" w:hAnsi="Avenir Next" w:cs="Arial"/>
          <w:bCs/>
          <w:sz w:val="18"/>
          <w:szCs w:val="18"/>
        </w:rPr>
        <w:tab/>
      </w:r>
      <w:r>
        <w:rPr>
          <w:rFonts w:ascii="Avenir Next" w:hAnsi="Avenir Next" w:cs="Arial"/>
          <w:bCs/>
          <w:sz w:val="18"/>
          <w:szCs w:val="18"/>
        </w:rPr>
        <w:tab/>
      </w:r>
      <w:r>
        <w:rPr>
          <w:rFonts w:ascii="Avenir Next" w:hAnsi="Avenir Next" w:cs="Arial"/>
          <w:bCs/>
          <w:sz w:val="18"/>
          <w:szCs w:val="18"/>
        </w:rPr>
        <w:tab/>
      </w:r>
      <w:proofErr w:type="spellStart"/>
      <w:r>
        <w:rPr>
          <w:rFonts w:ascii="Avenir Next" w:hAnsi="Avenir Next" w:cs="Arial"/>
          <w:bCs/>
          <w:sz w:val="18"/>
          <w:szCs w:val="18"/>
        </w:rPr>
        <w:t>Fecha</w:t>
      </w:r>
      <w:proofErr w:type="spellEnd"/>
    </w:p>
    <w:p w14:paraId="3A867A60" w14:textId="77777777" w:rsidR="00F074A7" w:rsidRDefault="00F074A7" w:rsidP="00F074A7">
      <w:pPr>
        <w:spacing w:line="276" w:lineRule="auto"/>
        <w:rPr>
          <w:rFonts w:ascii="Avenir Next" w:hAnsi="Avenir Next" w:cs="Arial"/>
          <w:bCs/>
          <w:sz w:val="18"/>
          <w:szCs w:val="18"/>
        </w:rPr>
      </w:pPr>
    </w:p>
    <w:p w14:paraId="54118127" w14:textId="77777777" w:rsidR="00F074A7" w:rsidRDefault="00F074A7" w:rsidP="00F074A7">
      <w:pPr>
        <w:spacing w:line="276" w:lineRule="auto"/>
        <w:rPr>
          <w:rFonts w:ascii="Avenir Next" w:hAnsi="Avenir Next" w:cs="Arial"/>
          <w:bCs/>
          <w:sz w:val="18"/>
          <w:szCs w:val="18"/>
        </w:rPr>
      </w:pPr>
      <w:r>
        <w:rPr>
          <w:rFonts w:ascii="Avenir Next" w:hAnsi="Avenir Next" w:cs="Arial"/>
          <w:bCs/>
          <w:sz w:val="18"/>
          <w:szCs w:val="18"/>
        </w:rPr>
        <w:t>_________________________________________</w:t>
      </w:r>
    </w:p>
    <w:p w14:paraId="3E948B90" w14:textId="0B53BCFB" w:rsidR="00F074A7" w:rsidRPr="00FD084B" w:rsidRDefault="00F074A7" w:rsidP="00F074A7">
      <w:pPr>
        <w:spacing w:line="276" w:lineRule="auto"/>
        <w:rPr>
          <w:rFonts w:ascii="Avenir Next" w:hAnsi="Avenir Next" w:cs="Arial"/>
          <w:bCs/>
          <w:sz w:val="18"/>
          <w:szCs w:val="18"/>
        </w:rPr>
      </w:pPr>
      <w:proofErr w:type="spellStart"/>
      <w:r>
        <w:rPr>
          <w:rFonts w:ascii="Avenir Next" w:hAnsi="Avenir Next" w:cs="Arial"/>
          <w:bCs/>
          <w:sz w:val="18"/>
          <w:szCs w:val="18"/>
        </w:rPr>
        <w:t>Firma</w:t>
      </w:r>
      <w:proofErr w:type="spellEnd"/>
    </w:p>
    <w:p w14:paraId="3BD32D38" w14:textId="77777777" w:rsidR="007A6B59" w:rsidRDefault="007A6B59" w:rsidP="007A6B59">
      <w:pPr>
        <w:pBdr>
          <w:bottom w:val="single" w:sz="4" w:space="1" w:color="auto"/>
        </w:pBdr>
        <w:rPr>
          <w:rFonts w:ascii="Avenir Next" w:hAnsi="Avenir Next" w:cs="Arial"/>
          <w:b/>
          <w:sz w:val="18"/>
          <w:szCs w:val="18"/>
        </w:rPr>
      </w:pPr>
    </w:p>
    <w:p w14:paraId="0DE05DB6" w14:textId="3EF1DB7E" w:rsidR="00C050A2" w:rsidRPr="007A6B59" w:rsidRDefault="00EE54DC" w:rsidP="007A6B59">
      <w:pPr>
        <w:pBdr>
          <w:bottom w:val="single" w:sz="4" w:space="1" w:color="auto"/>
        </w:pBdr>
        <w:rPr>
          <w:rFonts w:ascii="Avenir Next" w:hAnsi="Avenir Next" w:cs="Arial"/>
          <w:bCs/>
          <w:sz w:val="18"/>
          <w:szCs w:val="18"/>
          <w:lang w:val="es-ES"/>
        </w:rPr>
      </w:pPr>
      <w:r w:rsidRPr="00EE54DC">
        <w:rPr>
          <w:rFonts w:ascii="Avenir Next" w:hAnsi="Avenir Next" w:cs="Arial"/>
          <w:b/>
          <w:sz w:val="18"/>
          <w:szCs w:val="18"/>
          <w:lang w:val="es-ES_tradnl"/>
        </w:rPr>
        <w:lastRenderedPageBreak/>
        <w:t xml:space="preserve">CONDUCTA PROHIBIDA </w:t>
      </w:r>
      <w:proofErr w:type="gramStart"/>
      <w:r w:rsidRPr="00EE54DC">
        <w:rPr>
          <w:rFonts w:ascii="Avenir Next" w:hAnsi="Avenir Next" w:cs="Arial"/>
          <w:b/>
          <w:sz w:val="18"/>
          <w:szCs w:val="18"/>
          <w:lang w:val="es-ES_tradnl"/>
        </w:rPr>
        <w:t xml:space="preserve">/  </w:t>
      </w:r>
      <w:r>
        <w:rPr>
          <w:rFonts w:ascii="Avenir Next" w:hAnsi="Avenir Next" w:cs="Arial"/>
          <w:b/>
          <w:sz w:val="18"/>
          <w:szCs w:val="18"/>
          <w:lang w:val="es-ES_tradnl"/>
        </w:rPr>
        <w:t>DEFINICIONES</w:t>
      </w:r>
      <w:proofErr w:type="gramEnd"/>
      <w:r>
        <w:rPr>
          <w:rFonts w:ascii="Avenir Next" w:hAnsi="Avenir Next" w:cs="Arial"/>
          <w:b/>
          <w:sz w:val="18"/>
          <w:szCs w:val="18"/>
          <w:lang w:val="es-ES_tradnl"/>
        </w:rPr>
        <w:t xml:space="preserve"> &amp; EJEMPLOS</w:t>
      </w:r>
    </w:p>
    <w:p w14:paraId="2F6A1265" w14:textId="2394B153" w:rsidR="00585252" w:rsidRPr="00EE54DC" w:rsidRDefault="00EE54DC" w:rsidP="00C050A2">
      <w:pPr>
        <w:jc w:val="both"/>
        <w:rPr>
          <w:rFonts w:ascii="Avenir Next" w:hAnsi="Avenir Next" w:cs="Arial"/>
          <w:sz w:val="18"/>
          <w:szCs w:val="18"/>
          <w:lang w:val="es-ES_tradnl"/>
        </w:rPr>
      </w:pPr>
      <w:r>
        <w:rPr>
          <w:rFonts w:ascii="Avenir Next" w:hAnsi="Avenir Next" w:cs="Arial"/>
          <w:sz w:val="18"/>
          <w:szCs w:val="18"/>
          <w:lang w:val="es-ES_tradnl"/>
        </w:rPr>
        <w:t xml:space="preserve">No es posible </w:t>
      </w:r>
      <w:r>
        <w:rPr>
          <w:rFonts w:ascii="Avenir Next" w:hAnsi="Avenir Next" w:cs="Arial"/>
          <w:sz w:val="18"/>
          <w:szCs w:val="18"/>
          <w:lang w:val="es-ES"/>
        </w:rPr>
        <w:t>alistar cada tipo de comportamiento inapropiado.</w:t>
      </w:r>
      <w:r>
        <w:rPr>
          <w:rFonts w:ascii="Avenir Next" w:hAnsi="Avenir Next" w:cs="Arial"/>
          <w:sz w:val="18"/>
          <w:szCs w:val="18"/>
          <w:lang w:val="es-ES_tradnl"/>
        </w:rPr>
        <w:t xml:space="preserve"> </w:t>
      </w:r>
      <w:r>
        <w:rPr>
          <w:rFonts w:ascii="Avenir Next" w:hAnsi="Avenir Next" w:cs="Arial"/>
          <w:sz w:val="18"/>
          <w:szCs w:val="18"/>
          <w:lang w:val="es-ES"/>
        </w:rPr>
        <w:t>El buen sentido es la mejor guía.</w:t>
      </w:r>
      <w:r>
        <w:rPr>
          <w:rFonts w:ascii="Avenir Next" w:hAnsi="Avenir Next" w:cs="Arial"/>
          <w:sz w:val="18"/>
          <w:szCs w:val="18"/>
          <w:lang w:val="es-ES_tradnl"/>
        </w:rPr>
        <w:t xml:space="preserve"> Pero el personal debe estar consciente de que prohibimos la siguiente conducta – si es ilegal o no:</w:t>
      </w:r>
    </w:p>
    <w:p w14:paraId="1B331287" w14:textId="115A900D" w:rsidR="00A82F3F" w:rsidRPr="00EE54DC" w:rsidRDefault="00A82F3F" w:rsidP="00C050A2">
      <w:pPr>
        <w:jc w:val="both"/>
        <w:rPr>
          <w:rFonts w:ascii="Avenir Next" w:hAnsi="Avenir Next" w:cs="Arial"/>
          <w:sz w:val="18"/>
          <w:szCs w:val="18"/>
          <w:lang w:val="es-ES_tradnl"/>
        </w:rPr>
      </w:pPr>
    </w:p>
    <w:p w14:paraId="5A54EF61" w14:textId="7B84433E" w:rsidR="00A82F3F" w:rsidRPr="00EE54DC" w:rsidRDefault="00EE54DC" w:rsidP="00A82F3F">
      <w:pPr>
        <w:pStyle w:val="ListParagraph"/>
        <w:numPr>
          <w:ilvl w:val="0"/>
          <w:numId w:val="3"/>
        </w:numPr>
        <w:jc w:val="both"/>
        <w:rPr>
          <w:rFonts w:ascii="Avenir Next" w:hAnsi="Avenir Next" w:cs="Arial"/>
          <w:sz w:val="18"/>
          <w:szCs w:val="18"/>
          <w:lang w:val="es-ES_tradnl"/>
        </w:rPr>
      </w:pPr>
      <w:r>
        <w:rPr>
          <w:rFonts w:ascii="Avenir Next" w:hAnsi="Avenir Next" w:cs="Arial"/>
          <w:sz w:val="18"/>
          <w:szCs w:val="18"/>
          <w:lang w:val="es-ES_tradnl"/>
        </w:rPr>
        <w:t>Discriminación, acoso y represalia</w:t>
      </w:r>
    </w:p>
    <w:p w14:paraId="6432823C" w14:textId="7049401B" w:rsidR="00A82F3F" w:rsidRPr="00EE54DC" w:rsidRDefault="00EE54DC" w:rsidP="00A82F3F">
      <w:pPr>
        <w:pStyle w:val="ListParagraph"/>
        <w:numPr>
          <w:ilvl w:val="0"/>
          <w:numId w:val="3"/>
        </w:numPr>
        <w:jc w:val="both"/>
        <w:rPr>
          <w:rFonts w:ascii="Avenir Next" w:hAnsi="Avenir Next" w:cs="Arial"/>
          <w:sz w:val="18"/>
          <w:szCs w:val="18"/>
          <w:lang w:val="es-ES_tradnl"/>
        </w:rPr>
      </w:pPr>
      <w:r>
        <w:rPr>
          <w:rFonts w:ascii="Avenir Next" w:hAnsi="Avenir Next" w:cs="Arial"/>
          <w:sz w:val="18"/>
          <w:szCs w:val="18"/>
          <w:lang w:val="es-ES_tradnl"/>
        </w:rPr>
        <w:t>Conducta abusiva (</w:t>
      </w:r>
      <w:proofErr w:type="gramStart"/>
      <w:r>
        <w:rPr>
          <w:rFonts w:ascii="Avenir Next" w:hAnsi="Avenir Next" w:cs="Arial"/>
          <w:sz w:val="18"/>
          <w:szCs w:val="18"/>
          <w:lang w:val="es-ES_tradnl"/>
        </w:rPr>
        <w:t>bullying</w:t>
      </w:r>
      <w:proofErr w:type="gramEnd"/>
      <w:r>
        <w:rPr>
          <w:rFonts w:ascii="Avenir Next" w:hAnsi="Avenir Next" w:cs="Arial"/>
          <w:sz w:val="18"/>
          <w:szCs w:val="18"/>
          <w:lang w:val="es-ES_tradnl"/>
        </w:rPr>
        <w:t>)</w:t>
      </w:r>
    </w:p>
    <w:p w14:paraId="63F01CA0" w14:textId="06485ECE" w:rsidR="00A82F3F" w:rsidRPr="00EE54DC" w:rsidRDefault="00EE54DC" w:rsidP="00A82F3F">
      <w:pPr>
        <w:pStyle w:val="ListParagraph"/>
        <w:numPr>
          <w:ilvl w:val="0"/>
          <w:numId w:val="3"/>
        </w:numPr>
        <w:jc w:val="both"/>
        <w:rPr>
          <w:rFonts w:ascii="Avenir Next" w:hAnsi="Avenir Next" w:cs="Arial"/>
          <w:sz w:val="18"/>
          <w:szCs w:val="18"/>
          <w:lang w:val="es-ES_tradnl"/>
        </w:rPr>
      </w:pPr>
      <w:r>
        <w:rPr>
          <w:rFonts w:ascii="Avenir Next" w:hAnsi="Avenir Next" w:cs="Arial"/>
          <w:sz w:val="18"/>
          <w:szCs w:val="18"/>
          <w:lang w:val="es-ES_tradnl"/>
        </w:rPr>
        <w:t xml:space="preserve">Amenazar o pedir, promover o </w:t>
      </w:r>
      <w:proofErr w:type="gramStart"/>
      <w:r>
        <w:rPr>
          <w:rFonts w:ascii="Avenir Next" w:hAnsi="Avenir Next" w:cs="Arial"/>
          <w:sz w:val="18"/>
          <w:szCs w:val="18"/>
          <w:lang w:val="es-ES_tradnl"/>
        </w:rPr>
        <w:t>animarles</w:t>
      </w:r>
      <w:proofErr w:type="gramEnd"/>
      <w:r>
        <w:rPr>
          <w:rFonts w:ascii="Avenir Next" w:hAnsi="Avenir Next" w:cs="Arial"/>
          <w:sz w:val="18"/>
          <w:szCs w:val="18"/>
          <w:lang w:val="es-ES_tradnl"/>
        </w:rPr>
        <w:t xml:space="preserve"> a otros a involucrarse en conducta prohibida</w:t>
      </w:r>
    </w:p>
    <w:p w14:paraId="6C872A07" w14:textId="2CECADA9" w:rsidR="00A82F3F" w:rsidRPr="00EE54DC" w:rsidRDefault="00EE54DC" w:rsidP="00A82F3F">
      <w:pPr>
        <w:pStyle w:val="ListParagraph"/>
        <w:numPr>
          <w:ilvl w:val="0"/>
          <w:numId w:val="3"/>
        </w:numPr>
        <w:jc w:val="both"/>
        <w:rPr>
          <w:rFonts w:ascii="Avenir Next" w:hAnsi="Avenir Next" w:cs="Arial"/>
          <w:sz w:val="18"/>
          <w:szCs w:val="18"/>
          <w:lang w:val="es-ES_tradnl"/>
        </w:rPr>
      </w:pPr>
      <w:r>
        <w:rPr>
          <w:rFonts w:ascii="Avenir Next" w:hAnsi="Avenir Next" w:cs="Arial"/>
          <w:sz w:val="18"/>
          <w:szCs w:val="18"/>
          <w:lang w:val="es-ES_tradnl"/>
        </w:rPr>
        <w:t xml:space="preserve">Faltar de cooperar en </w:t>
      </w:r>
      <w:r w:rsidR="00FD21F6">
        <w:rPr>
          <w:rFonts w:ascii="Avenir Next" w:hAnsi="Avenir Next" w:cs="Arial"/>
          <w:sz w:val="18"/>
          <w:szCs w:val="18"/>
          <w:lang w:val="es-ES_tradnl"/>
        </w:rPr>
        <w:t>una investigación</w:t>
      </w:r>
    </w:p>
    <w:p w14:paraId="0AABEFF0" w14:textId="3A3DC12A" w:rsidR="00A82F3F" w:rsidRPr="00EE54DC" w:rsidRDefault="00EE54DC" w:rsidP="00A82F3F">
      <w:pPr>
        <w:pStyle w:val="ListParagraph"/>
        <w:numPr>
          <w:ilvl w:val="0"/>
          <w:numId w:val="3"/>
        </w:numPr>
        <w:jc w:val="both"/>
        <w:rPr>
          <w:rFonts w:ascii="Avenir Next" w:hAnsi="Avenir Next" w:cs="Arial"/>
          <w:sz w:val="18"/>
          <w:szCs w:val="18"/>
          <w:lang w:val="es-ES_tradnl"/>
        </w:rPr>
      </w:pPr>
      <w:r>
        <w:rPr>
          <w:rFonts w:ascii="Avenir Next" w:hAnsi="Avenir Next" w:cs="Arial"/>
          <w:sz w:val="18"/>
          <w:szCs w:val="18"/>
          <w:lang w:val="es-ES_tradnl"/>
        </w:rPr>
        <w:t xml:space="preserve">De otra manera violar cualquier política de la </w:t>
      </w:r>
      <w:r w:rsidR="00FD21F6">
        <w:rPr>
          <w:rFonts w:ascii="Avenir Next" w:hAnsi="Avenir Next" w:cs="Arial"/>
          <w:sz w:val="18"/>
          <w:szCs w:val="18"/>
          <w:lang w:val="es-ES_tradnl"/>
        </w:rPr>
        <w:t>EMPRESA/PRODUCCIÓN</w:t>
      </w:r>
      <w:r>
        <w:rPr>
          <w:rFonts w:ascii="Avenir Next" w:hAnsi="Avenir Next" w:cs="Arial"/>
          <w:sz w:val="18"/>
          <w:szCs w:val="18"/>
          <w:lang w:val="es-ES_tradnl"/>
        </w:rPr>
        <w:t>, incluso esta política de conducta.</w:t>
      </w:r>
    </w:p>
    <w:p w14:paraId="12152ECA" w14:textId="77777777" w:rsidR="00585252" w:rsidRPr="00EE54DC" w:rsidRDefault="00585252" w:rsidP="00C050A2">
      <w:pPr>
        <w:jc w:val="both"/>
        <w:rPr>
          <w:rFonts w:ascii="Avenir Next" w:hAnsi="Avenir Next" w:cs="Arial"/>
          <w:b/>
          <w:bCs/>
          <w:sz w:val="18"/>
          <w:szCs w:val="18"/>
          <w:lang w:val="es-ES_tradnl"/>
        </w:rPr>
      </w:pPr>
    </w:p>
    <w:p w14:paraId="5748522C" w14:textId="6A55BEDF" w:rsidR="00C050A2" w:rsidRPr="00EE54DC" w:rsidRDefault="00EE54DC" w:rsidP="00C050A2">
      <w:pPr>
        <w:jc w:val="both"/>
        <w:rPr>
          <w:rFonts w:ascii="Avenir Next" w:hAnsi="Avenir Next" w:cs="Arial"/>
          <w:sz w:val="18"/>
          <w:szCs w:val="18"/>
          <w:lang w:val="es-ES_tradnl"/>
        </w:rPr>
      </w:pPr>
      <w:r>
        <w:rPr>
          <w:rFonts w:ascii="Avenir Next" w:hAnsi="Avenir Next" w:cs="Arial"/>
          <w:b/>
          <w:bCs/>
          <w:sz w:val="18"/>
          <w:szCs w:val="18"/>
          <w:lang w:val="es-ES_tradnl"/>
        </w:rPr>
        <w:t>DISCRIMINACIÓN</w:t>
      </w:r>
    </w:p>
    <w:p w14:paraId="0C8534A2" w14:textId="29E45F88" w:rsidR="00C050A2" w:rsidRDefault="00EE54DC" w:rsidP="00EE54DC">
      <w:pPr>
        <w:jc w:val="both"/>
        <w:rPr>
          <w:rFonts w:ascii="Avenir Next" w:hAnsi="Avenir Next" w:cs="Arial"/>
          <w:sz w:val="18"/>
          <w:szCs w:val="18"/>
          <w:lang w:val="es-ES_tradnl"/>
        </w:rPr>
      </w:pPr>
      <w:r>
        <w:rPr>
          <w:rFonts w:ascii="Avenir Next" w:hAnsi="Avenir Next" w:cs="Arial"/>
          <w:sz w:val="18"/>
          <w:szCs w:val="18"/>
          <w:lang w:val="es-ES_tradnl"/>
        </w:rPr>
        <w:t>Tratar a alguien injustamente o menos favorablemente debido a características protegidas como la edad, la raza o el sexo.</w:t>
      </w:r>
    </w:p>
    <w:p w14:paraId="3931AA17" w14:textId="41570B59" w:rsidR="00672C06" w:rsidRDefault="00672C06" w:rsidP="00EE54DC">
      <w:pPr>
        <w:jc w:val="both"/>
        <w:rPr>
          <w:rFonts w:ascii="Avenir Next" w:hAnsi="Avenir Next" w:cs="Arial"/>
          <w:sz w:val="18"/>
          <w:szCs w:val="18"/>
          <w:lang w:val="es-ES_tradnl"/>
        </w:rPr>
      </w:pPr>
    </w:p>
    <w:p w14:paraId="435B2AC0" w14:textId="087B01B0" w:rsidR="00672C06" w:rsidRDefault="00672C06" w:rsidP="00EE54DC">
      <w:pPr>
        <w:jc w:val="both"/>
        <w:rPr>
          <w:rFonts w:ascii="Avenir Next" w:hAnsi="Avenir Next" w:cs="Arial"/>
          <w:sz w:val="18"/>
          <w:szCs w:val="18"/>
          <w:lang w:val="es-ES_tradnl"/>
        </w:rPr>
      </w:pPr>
      <w:r>
        <w:rPr>
          <w:rFonts w:ascii="Avenir Next" w:hAnsi="Avenir Next" w:cs="Arial"/>
          <w:sz w:val="18"/>
          <w:szCs w:val="18"/>
          <w:lang w:val="es-ES_tradnl"/>
        </w:rPr>
        <w:t>También puede ser ilegal bajo la ley federal, estatal y, donde se aplica, local discriminar en el empleo debido a las características protegidas, las que pueden incluir:</w:t>
      </w:r>
    </w:p>
    <w:p w14:paraId="71FC65B2" w14:textId="7AD656AC" w:rsidR="00672C06" w:rsidRDefault="00672C06" w:rsidP="00EE54DC">
      <w:pPr>
        <w:jc w:val="both"/>
        <w:rPr>
          <w:rFonts w:ascii="Avenir Next" w:hAnsi="Avenir Next" w:cs="Arial"/>
          <w:sz w:val="18"/>
          <w:szCs w:val="18"/>
          <w:lang w:val="es-ES_tradnl"/>
        </w:rPr>
      </w:pPr>
    </w:p>
    <w:p w14:paraId="0BC7EBD0" w14:textId="255CC311" w:rsidR="00672C06" w:rsidRDefault="00672C06" w:rsidP="00672C06">
      <w:pPr>
        <w:pStyle w:val="ListParagraph"/>
        <w:numPr>
          <w:ilvl w:val="0"/>
          <w:numId w:val="23"/>
        </w:numPr>
        <w:jc w:val="both"/>
        <w:rPr>
          <w:rFonts w:ascii="Avenir Next" w:hAnsi="Avenir Next" w:cs="Arial"/>
          <w:sz w:val="18"/>
          <w:szCs w:val="18"/>
          <w:lang w:val="es-ES_tradnl"/>
        </w:rPr>
      </w:pPr>
      <w:r>
        <w:rPr>
          <w:rFonts w:ascii="Avenir Next" w:hAnsi="Avenir Next" w:cs="Arial"/>
          <w:sz w:val="18"/>
          <w:szCs w:val="18"/>
          <w:lang w:val="es-ES_tradnl"/>
        </w:rPr>
        <w:t>La edad de un individuo (40 y mayor)</w:t>
      </w:r>
    </w:p>
    <w:p w14:paraId="72B4202A" w14:textId="71B11BFC" w:rsidR="00672C06" w:rsidRPr="00672C06" w:rsidRDefault="00672C06" w:rsidP="00672C06">
      <w:pPr>
        <w:pStyle w:val="ListParagraph"/>
        <w:numPr>
          <w:ilvl w:val="0"/>
          <w:numId w:val="23"/>
        </w:numPr>
        <w:jc w:val="both"/>
        <w:rPr>
          <w:rFonts w:ascii="Avenir Next" w:hAnsi="Avenir Next" w:cs="Arial"/>
          <w:sz w:val="18"/>
          <w:szCs w:val="18"/>
          <w:lang w:val="es-ES_tradnl"/>
        </w:rPr>
      </w:pPr>
      <w:r>
        <w:rPr>
          <w:rFonts w:ascii="Avenir Next" w:hAnsi="Avenir Next" w:cs="Arial"/>
          <w:sz w:val="18"/>
          <w:szCs w:val="18"/>
          <w:lang w:val="es-ES_tradnl"/>
        </w:rPr>
        <w:t xml:space="preserve">La </w:t>
      </w:r>
      <w:r>
        <w:rPr>
          <w:rFonts w:ascii="Avenir Next" w:hAnsi="Avenir Next" w:cs="Arial"/>
          <w:sz w:val="18"/>
          <w:szCs w:val="18"/>
          <w:lang w:val="es-ES"/>
        </w:rPr>
        <w:t>ascendencia</w:t>
      </w:r>
    </w:p>
    <w:p w14:paraId="5ACA5DBD" w14:textId="2BA26B75" w:rsidR="00672C06" w:rsidRPr="00672C06" w:rsidRDefault="00672C06" w:rsidP="00672C06">
      <w:pPr>
        <w:pStyle w:val="ListParagraph"/>
        <w:numPr>
          <w:ilvl w:val="0"/>
          <w:numId w:val="23"/>
        </w:numPr>
        <w:jc w:val="both"/>
        <w:rPr>
          <w:rFonts w:ascii="Avenir Next" w:hAnsi="Avenir Next" w:cs="Arial"/>
          <w:sz w:val="18"/>
          <w:szCs w:val="18"/>
          <w:lang w:val="es-ES_tradnl"/>
        </w:rPr>
      </w:pPr>
      <w:r>
        <w:rPr>
          <w:rFonts w:ascii="Avenir Next" w:hAnsi="Avenir Next" w:cs="Arial"/>
          <w:sz w:val="18"/>
          <w:szCs w:val="18"/>
          <w:lang w:val="es-ES"/>
        </w:rPr>
        <w:t>La ciudadanía o el estado de inmigración</w:t>
      </w:r>
    </w:p>
    <w:p w14:paraId="11013C2D" w14:textId="79115FD7" w:rsidR="00672C06" w:rsidRPr="00672C06" w:rsidRDefault="00672C06" w:rsidP="00672C06">
      <w:pPr>
        <w:pStyle w:val="ListParagraph"/>
        <w:numPr>
          <w:ilvl w:val="0"/>
          <w:numId w:val="23"/>
        </w:numPr>
        <w:jc w:val="both"/>
        <w:rPr>
          <w:rFonts w:ascii="Avenir Next" w:hAnsi="Avenir Next" w:cs="Arial"/>
          <w:sz w:val="18"/>
          <w:szCs w:val="18"/>
          <w:lang w:val="es-ES_tradnl"/>
        </w:rPr>
      </w:pPr>
      <w:r>
        <w:rPr>
          <w:rFonts w:ascii="Avenir Next" w:hAnsi="Avenir Next" w:cs="Arial"/>
          <w:sz w:val="18"/>
          <w:szCs w:val="18"/>
          <w:lang w:val="es-ES"/>
        </w:rPr>
        <w:t>El color</w:t>
      </w:r>
    </w:p>
    <w:p w14:paraId="2A96A295" w14:textId="6289007F" w:rsidR="00672C06" w:rsidRPr="00672C06" w:rsidRDefault="00672C06" w:rsidP="00672C06">
      <w:pPr>
        <w:pStyle w:val="ListParagraph"/>
        <w:numPr>
          <w:ilvl w:val="0"/>
          <w:numId w:val="23"/>
        </w:numPr>
        <w:jc w:val="both"/>
        <w:rPr>
          <w:rFonts w:ascii="Avenir Next" w:hAnsi="Avenir Next" w:cs="Arial"/>
          <w:sz w:val="18"/>
          <w:szCs w:val="18"/>
          <w:lang w:val="es-ES_tradnl"/>
        </w:rPr>
      </w:pPr>
      <w:r>
        <w:rPr>
          <w:rFonts w:ascii="Avenir Next" w:hAnsi="Avenir Next" w:cs="Arial"/>
          <w:sz w:val="18"/>
          <w:szCs w:val="18"/>
          <w:lang w:val="es-ES"/>
        </w:rPr>
        <w:t>La negación de permiso de ausencia familiar o por cuidado médico</w:t>
      </w:r>
    </w:p>
    <w:p w14:paraId="3CE4FA2E" w14:textId="3189AAE1" w:rsidR="00672C06" w:rsidRPr="00672C06" w:rsidRDefault="00672C06" w:rsidP="00672C06">
      <w:pPr>
        <w:pStyle w:val="ListParagraph"/>
        <w:numPr>
          <w:ilvl w:val="0"/>
          <w:numId w:val="23"/>
        </w:numPr>
        <w:jc w:val="both"/>
        <w:rPr>
          <w:rFonts w:ascii="Avenir Next" w:hAnsi="Avenir Next" w:cs="Arial"/>
          <w:sz w:val="18"/>
          <w:szCs w:val="18"/>
          <w:lang w:val="es-ES_tradnl"/>
        </w:rPr>
      </w:pPr>
      <w:r>
        <w:rPr>
          <w:rFonts w:ascii="Avenir Next" w:hAnsi="Avenir Next" w:cs="Arial"/>
          <w:sz w:val="18"/>
          <w:szCs w:val="18"/>
          <w:lang w:val="es-ES"/>
        </w:rPr>
        <w:t>El género, la expresión de género, y la identidad de género; la información genética</w:t>
      </w:r>
    </w:p>
    <w:p w14:paraId="096D4199" w14:textId="0A0F78E6" w:rsidR="00672C06" w:rsidRPr="00672C06" w:rsidRDefault="00672C06" w:rsidP="00672C06">
      <w:pPr>
        <w:pStyle w:val="ListParagraph"/>
        <w:numPr>
          <w:ilvl w:val="0"/>
          <w:numId w:val="23"/>
        </w:numPr>
        <w:jc w:val="both"/>
        <w:rPr>
          <w:rFonts w:ascii="Avenir Next" w:hAnsi="Avenir Next" w:cs="Arial"/>
          <w:sz w:val="18"/>
          <w:szCs w:val="18"/>
          <w:lang w:val="es-ES_tradnl"/>
        </w:rPr>
      </w:pPr>
      <w:r>
        <w:rPr>
          <w:rFonts w:ascii="Avenir Next" w:hAnsi="Avenir Next" w:cs="Arial"/>
          <w:sz w:val="18"/>
          <w:szCs w:val="18"/>
          <w:lang w:val="es-ES"/>
        </w:rPr>
        <w:t>El estado civil</w:t>
      </w:r>
    </w:p>
    <w:p w14:paraId="0E9DB625" w14:textId="0308CF97" w:rsidR="00672C06" w:rsidRPr="00672C06" w:rsidRDefault="00672C06" w:rsidP="00672C06">
      <w:pPr>
        <w:pStyle w:val="ListParagraph"/>
        <w:numPr>
          <w:ilvl w:val="0"/>
          <w:numId w:val="23"/>
        </w:numPr>
        <w:jc w:val="both"/>
        <w:rPr>
          <w:rFonts w:ascii="Avenir Next" w:hAnsi="Avenir Next" w:cs="Arial"/>
          <w:sz w:val="18"/>
          <w:szCs w:val="18"/>
          <w:lang w:val="es-ES_tradnl"/>
        </w:rPr>
      </w:pPr>
      <w:r>
        <w:rPr>
          <w:rFonts w:ascii="Avenir Next" w:hAnsi="Avenir Next" w:cs="Arial"/>
          <w:sz w:val="18"/>
          <w:szCs w:val="18"/>
          <w:lang w:val="es-ES"/>
        </w:rPr>
        <w:t>La condición médica (incluso el cáncer y las características genéticas)</w:t>
      </w:r>
    </w:p>
    <w:p w14:paraId="0410859D" w14:textId="7D3E8E19" w:rsidR="00672C06" w:rsidRPr="00672C06" w:rsidRDefault="00672C06" w:rsidP="00672C06">
      <w:pPr>
        <w:pStyle w:val="ListParagraph"/>
        <w:numPr>
          <w:ilvl w:val="0"/>
          <w:numId w:val="23"/>
        </w:numPr>
        <w:jc w:val="both"/>
        <w:rPr>
          <w:rFonts w:ascii="Avenir Next" w:hAnsi="Avenir Next" w:cs="Arial"/>
          <w:sz w:val="18"/>
          <w:szCs w:val="18"/>
          <w:lang w:val="es-ES_tradnl"/>
        </w:rPr>
      </w:pPr>
      <w:r>
        <w:rPr>
          <w:rFonts w:ascii="Avenir Next" w:hAnsi="Avenir Next" w:cs="Arial"/>
          <w:sz w:val="18"/>
          <w:szCs w:val="18"/>
          <w:lang w:val="es-ES"/>
        </w:rPr>
        <w:t>La discapacidad mental o física (o la necesidad de acomodaciones) (incluso el VIH y el SIDA)</w:t>
      </w:r>
    </w:p>
    <w:p w14:paraId="63DE531C" w14:textId="7FABB0C7" w:rsidR="00672C06" w:rsidRPr="00672C06" w:rsidRDefault="00672C06" w:rsidP="00672C06">
      <w:pPr>
        <w:pStyle w:val="ListParagraph"/>
        <w:numPr>
          <w:ilvl w:val="0"/>
          <w:numId w:val="23"/>
        </w:numPr>
        <w:jc w:val="both"/>
        <w:rPr>
          <w:rFonts w:ascii="Avenir Next" w:hAnsi="Avenir Next" w:cs="Arial"/>
          <w:sz w:val="18"/>
          <w:szCs w:val="18"/>
          <w:lang w:val="es-ES_tradnl"/>
        </w:rPr>
      </w:pPr>
      <w:r>
        <w:rPr>
          <w:rFonts w:ascii="Avenir Next" w:hAnsi="Avenir Next" w:cs="Arial"/>
          <w:sz w:val="18"/>
          <w:szCs w:val="18"/>
          <w:lang w:val="es-ES"/>
        </w:rPr>
        <w:t>El estado militar o de veterano</w:t>
      </w:r>
    </w:p>
    <w:p w14:paraId="1A33802A" w14:textId="44847166" w:rsidR="00672C06" w:rsidRPr="00672C06" w:rsidRDefault="00672C06" w:rsidP="00672C06">
      <w:pPr>
        <w:pStyle w:val="ListParagraph"/>
        <w:numPr>
          <w:ilvl w:val="0"/>
          <w:numId w:val="23"/>
        </w:numPr>
        <w:jc w:val="both"/>
        <w:rPr>
          <w:rFonts w:ascii="Avenir Next" w:hAnsi="Avenir Next" w:cs="Arial"/>
          <w:sz w:val="18"/>
          <w:szCs w:val="18"/>
          <w:lang w:val="es-ES_tradnl"/>
        </w:rPr>
      </w:pPr>
      <w:r>
        <w:rPr>
          <w:rFonts w:ascii="Avenir Next" w:hAnsi="Avenir Next" w:cs="Arial"/>
          <w:sz w:val="18"/>
          <w:szCs w:val="18"/>
          <w:lang w:val="es-ES"/>
        </w:rPr>
        <w:t>El origen nacional (incluso las restricciones del uso del idioma)</w:t>
      </w:r>
    </w:p>
    <w:p w14:paraId="27FF25A1" w14:textId="568C2722" w:rsidR="00672C06" w:rsidRPr="00672C06" w:rsidRDefault="00672C06" w:rsidP="00672C06">
      <w:pPr>
        <w:pStyle w:val="ListParagraph"/>
        <w:numPr>
          <w:ilvl w:val="0"/>
          <w:numId w:val="23"/>
        </w:numPr>
        <w:jc w:val="both"/>
        <w:rPr>
          <w:rFonts w:ascii="Avenir Next" w:hAnsi="Avenir Next" w:cs="Arial"/>
          <w:sz w:val="18"/>
          <w:szCs w:val="18"/>
          <w:lang w:val="es-ES_tradnl"/>
        </w:rPr>
      </w:pPr>
      <w:r>
        <w:rPr>
          <w:rFonts w:ascii="Avenir Next" w:hAnsi="Avenir Next" w:cs="Arial"/>
          <w:sz w:val="18"/>
          <w:szCs w:val="18"/>
          <w:lang w:val="es-ES"/>
        </w:rPr>
        <w:t xml:space="preserve">La raza (la que puede incluir características históricamente asociadas con la raza, incluso la textura del pelo y los estilos </w:t>
      </w:r>
      <w:proofErr w:type="spellStart"/>
      <w:r>
        <w:rPr>
          <w:rFonts w:ascii="Avenir Next" w:hAnsi="Avenir Next" w:cs="Arial"/>
          <w:sz w:val="18"/>
          <w:szCs w:val="18"/>
          <w:lang w:val="es-ES"/>
        </w:rPr>
        <w:t>protectivos</w:t>
      </w:r>
      <w:proofErr w:type="spellEnd"/>
      <w:r>
        <w:rPr>
          <w:rFonts w:ascii="Avenir Next" w:hAnsi="Avenir Next" w:cs="Arial"/>
          <w:sz w:val="18"/>
          <w:szCs w:val="18"/>
          <w:lang w:val="es-ES"/>
        </w:rPr>
        <w:t xml:space="preserve">, como las trenzas, las </w:t>
      </w:r>
      <w:proofErr w:type="spellStart"/>
      <w:r>
        <w:rPr>
          <w:rFonts w:ascii="Avenir Next" w:hAnsi="Avenir Next" w:cs="Arial"/>
          <w:sz w:val="18"/>
          <w:szCs w:val="18"/>
          <w:lang w:val="es-ES"/>
        </w:rPr>
        <w:t>rastas</w:t>
      </w:r>
      <w:proofErr w:type="spellEnd"/>
      <w:r>
        <w:rPr>
          <w:rFonts w:ascii="Avenir Next" w:hAnsi="Avenir Next" w:cs="Arial"/>
          <w:sz w:val="18"/>
          <w:szCs w:val="18"/>
          <w:lang w:val="es-ES"/>
        </w:rPr>
        <w:t xml:space="preserve"> y los torzales)</w:t>
      </w:r>
    </w:p>
    <w:p w14:paraId="59C62249" w14:textId="58D8F906" w:rsidR="00672C06" w:rsidRPr="00672C06" w:rsidRDefault="00672C06" w:rsidP="00672C06">
      <w:pPr>
        <w:pStyle w:val="ListParagraph"/>
        <w:numPr>
          <w:ilvl w:val="0"/>
          <w:numId w:val="23"/>
        </w:numPr>
        <w:jc w:val="both"/>
        <w:rPr>
          <w:rFonts w:ascii="Avenir Next" w:hAnsi="Avenir Next" w:cs="Arial"/>
          <w:sz w:val="18"/>
          <w:szCs w:val="18"/>
          <w:lang w:val="es-ES_tradnl"/>
        </w:rPr>
      </w:pPr>
      <w:r>
        <w:rPr>
          <w:rFonts w:ascii="Avenir Next" w:hAnsi="Avenir Next" w:cs="Arial"/>
          <w:sz w:val="18"/>
          <w:szCs w:val="18"/>
          <w:lang w:val="es-ES"/>
        </w:rPr>
        <w:t>La religión o el credo religioso</w:t>
      </w:r>
    </w:p>
    <w:p w14:paraId="16D63000" w14:textId="613CF9DF" w:rsidR="00672C06" w:rsidRPr="008E5805" w:rsidRDefault="00672C06" w:rsidP="00672C06">
      <w:pPr>
        <w:pStyle w:val="ListParagraph"/>
        <w:numPr>
          <w:ilvl w:val="0"/>
          <w:numId w:val="23"/>
        </w:numPr>
        <w:jc w:val="both"/>
        <w:rPr>
          <w:rFonts w:ascii="Avenir Next" w:hAnsi="Avenir Next" w:cs="Arial"/>
          <w:sz w:val="18"/>
          <w:szCs w:val="18"/>
          <w:lang w:val="es-ES_tradnl"/>
        </w:rPr>
      </w:pPr>
      <w:r>
        <w:rPr>
          <w:rFonts w:ascii="Avenir Next" w:hAnsi="Avenir Next" w:cs="Arial"/>
          <w:sz w:val="18"/>
          <w:szCs w:val="18"/>
          <w:lang w:val="es-ES"/>
        </w:rPr>
        <w:t xml:space="preserve">El sexo o género (incluso </w:t>
      </w:r>
      <w:r w:rsidR="008E5805">
        <w:rPr>
          <w:rFonts w:ascii="Avenir Next" w:hAnsi="Avenir Next" w:cs="Arial"/>
          <w:sz w:val="18"/>
          <w:szCs w:val="18"/>
          <w:lang w:val="es-ES"/>
        </w:rPr>
        <w:t>el embarazo, el parto, la lactancia y las condiciones médicas relacionadas con el embarazo, el parto o la lactancia)</w:t>
      </w:r>
    </w:p>
    <w:p w14:paraId="7B4AD5CA" w14:textId="5DEE88DD" w:rsidR="008E5805" w:rsidRPr="008E5805" w:rsidRDefault="008E5805" w:rsidP="00672C06">
      <w:pPr>
        <w:pStyle w:val="ListParagraph"/>
        <w:numPr>
          <w:ilvl w:val="0"/>
          <w:numId w:val="23"/>
        </w:numPr>
        <w:jc w:val="both"/>
        <w:rPr>
          <w:rFonts w:ascii="Avenir Next" w:hAnsi="Avenir Next" w:cs="Arial"/>
          <w:sz w:val="18"/>
          <w:szCs w:val="18"/>
          <w:lang w:val="es-ES_tradnl"/>
        </w:rPr>
      </w:pPr>
      <w:r>
        <w:rPr>
          <w:rFonts w:ascii="Avenir Next" w:hAnsi="Avenir Next" w:cs="Arial"/>
          <w:sz w:val="18"/>
          <w:szCs w:val="18"/>
          <w:lang w:val="es-ES"/>
        </w:rPr>
        <w:t>La orientación sexual</w:t>
      </w:r>
    </w:p>
    <w:p w14:paraId="2305606D" w14:textId="2D707A4F" w:rsidR="008E5805" w:rsidRPr="00672C06" w:rsidRDefault="008E5805" w:rsidP="00672C06">
      <w:pPr>
        <w:pStyle w:val="ListParagraph"/>
        <w:numPr>
          <w:ilvl w:val="0"/>
          <w:numId w:val="23"/>
        </w:numPr>
        <w:jc w:val="both"/>
        <w:rPr>
          <w:rFonts w:ascii="Avenir Next" w:hAnsi="Avenir Next" w:cs="Arial"/>
          <w:sz w:val="18"/>
          <w:szCs w:val="18"/>
          <w:lang w:val="es-ES_tradnl"/>
        </w:rPr>
      </w:pPr>
      <w:r>
        <w:rPr>
          <w:rFonts w:ascii="Avenir Next" w:hAnsi="Avenir Next" w:cs="Arial"/>
          <w:sz w:val="18"/>
          <w:szCs w:val="18"/>
          <w:lang w:val="es-ES"/>
        </w:rPr>
        <w:t>Cualquier otra base protegida por la ley.</w:t>
      </w:r>
    </w:p>
    <w:p w14:paraId="6D40EBBD" w14:textId="7E693A83" w:rsidR="00C050A2" w:rsidRDefault="00C050A2" w:rsidP="00C050A2">
      <w:pPr>
        <w:jc w:val="both"/>
        <w:rPr>
          <w:rFonts w:ascii="Avenir Next" w:hAnsi="Avenir Next" w:cs="Arial"/>
          <w:sz w:val="18"/>
          <w:szCs w:val="18"/>
          <w:lang w:val="es-ES_tradnl"/>
        </w:rPr>
      </w:pPr>
    </w:p>
    <w:p w14:paraId="25F69EF7" w14:textId="2E1CD42E" w:rsidR="008E5805" w:rsidRDefault="008E5805" w:rsidP="00C050A2">
      <w:pPr>
        <w:jc w:val="both"/>
        <w:rPr>
          <w:rFonts w:ascii="Avenir Next" w:hAnsi="Avenir Next" w:cs="Arial"/>
          <w:sz w:val="18"/>
          <w:szCs w:val="18"/>
          <w:lang w:val="es-ES_tradnl"/>
        </w:rPr>
      </w:pPr>
      <w:r>
        <w:rPr>
          <w:rFonts w:ascii="Avenir Next" w:hAnsi="Avenir Next" w:cs="Arial"/>
          <w:sz w:val="18"/>
          <w:szCs w:val="18"/>
          <w:lang w:val="es-ES_tradnl"/>
        </w:rPr>
        <w:t>La empresa reconoce y apoya la obligación de acomodar razonablemente a los empleados con discapacidades, o creencias o prácticas religiosas, para dejar que esos empleados realicen las funciones esenciales de sus trabajos. Si un empleado cree que necesita una acomodación razonable basada en la discapacidad o en una creencia o práctica religiosa, debe discutir el asunto con su supervisor o con la unidad de recursos humanos.</w:t>
      </w:r>
    </w:p>
    <w:p w14:paraId="22457887" w14:textId="77777777" w:rsidR="008E5805" w:rsidRPr="00EE54DC" w:rsidRDefault="008E5805" w:rsidP="00C050A2">
      <w:pPr>
        <w:jc w:val="both"/>
        <w:rPr>
          <w:rFonts w:ascii="Avenir Next" w:hAnsi="Avenir Next" w:cs="Arial"/>
          <w:sz w:val="18"/>
          <w:szCs w:val="18"/>
          <w:lang w:val="es-ES_tradnl"/>
        </w:rPr>
      </w:pPr>
    </w:p>
    <w:p w14:paraId="6EA09709" w14:textId="2D9B722C" w:rsidR="00C050A2" w:rsidRPr="00EE54DC" w:rsidRDefault="00EE54DC" w:rsidP="00C050A2">
      <w:pPr>
        <w:jc w:val="both"/>
        <w:rPr>
          <w:rFonts w:ascii="Avenir Next" w:hAnsi="Avenir Next" w:cs="Arial"/>
          <w:sz w:val="18"/>
          <w:szCs w:val="18"/>
          <w:lang w:val="es-ES_tradnl"/>
        </w:rPr>
      </w:pPr>
      <w:r>
        <w:rPr>
          <w:rFonts w:ascii="Avenir Next" w:hAnsi="Avenir Next" w:cs="Arial"/>
          <w:b/>
          <w:bCs/>
          <w:sz w:val="18"/>
          <w:szCs w:val="18"/>
          <w:lang w:val="es-ES_tradnl"/>
        </w:rPr>
        <w:t>Ejemplos</w:t>
      </w:r>
    </w:p>
    <w:p w14:paraId="21CF2B55" w14:textId="4415EB13" w:rsidR="00C050A2" w:rsidRPr="00EE54DC" w:rsidRDefault="00187F1F" w:rsidP="00C050A2">
      <w:pPr>
        <w:jc w:val="both"/>
        <w:rPr>
          <w:rFonts w:ascii="Avenir Next" w:hAnsi="Avenir Next" w:cs="Arial"/>
          <w:sz w:val="18"/>
          <w:szCs w:val="18"/>
          <w:lang w:val="es-ES_tradnl"/>
        </w:rPr>
      </w:pPr>
      <w:r>
        <w:rPr>
          <w:rFonts w:ascii="Avenir Next" w:hAnsi="Avenir Next" w:cs="Arial"/>
          <w:sz w:val="18"/>
          <w:szCs w:val="18"/>
          <w:lang w:val="es-ES_tradnl"/>
        </w:rPr>
        <w:t>Dependiendo de las circunstancias lo siguiente puede constituir la discriminación:</w:t>
      </w:r>
    </w:p>
    <w:p w14:paraId="23BE277C" w14:textId="77777777" w:rsidR="00C050A2" w:rsidRPr="00EE54DC" w:rsidRDefault="00C050A2" w:rsidP="00C050A2">
      <w:pPr>
        <w:jc w:val="both"/>
        <w:rPr>
          <w:rFonts w:ascii="Avenir Next" w:hAnsi="Avenir Next" w:cs="Arial"/>
          <w:sz w:val="18"/>
          <w:szCs w:val="18"/>
          <w:lang w:val="es-ES_tradnl"/>
        </w:rPr>
      </w:pPr>
    </w:p>
    <w:p w14:paraId="50FD7E16" w14:textId="3E6AE423" w:rsidR="00C050A2" w:rsidRPr="00EE54DC" w:rsidRDefault="00187F1F" w:rsidP="00C050A2">
      <w:pPr>
        <w:pStyle w:val="ListParagraph"/>
        <w:numPr>
          <w:ilvl w:val="0"/>
          <w:numId w:val="3"/>
        </w:numPr>
        <w:jc w:val="both"/>
        <w:rPr>
          <w:rFonts w:ascii="Avenir Next" w:hAnsi="Avenir Next" w:cs="Arial"/>
          <w:sz w:val="18"/>
          <w:szCs w:val="18"/>
          <w:lang w:val="es-ES_tradnl"/>
        </w:rPr>
      </w:pPr>
      <w:r>
        <w:rPr>
          <w:rFonts w:ascii="Avenir Next" w:hAnsi="Avenir Next" w:cs="Arial"/>
          <w:sz w:val="18"/>
          <w:szCs w:val="18"/>
          <w:lang w:val="es-ES_tradnl"/>
        </w:rPr>
        <w:t xml:space="preserve">Negar </w:t>
      </w:r>
      <w:r w:rsidR="00B32D6D">
        <w:rPr>
          <w:rFonts w:ascii="Avenir Next" w:hAnsi="Avenir Next" w:cs="Arial"/>
          <w:sz w:val="18"/>
          <w:szCs w:val="18"/>
          <w:lang w:val="es-ES_tradnl"/>
        </w:rPr>
        <w:t>a realizar las audiciones en un edificio accesible por sillas de ruedas</w:t>
      </w:r>
    </w:p>
    <w:p w14:paraId="27DAFB1E" w14:textId="2E96F0F7" w:rsidR="00C050A2" w:rsidRPr="00EE54DC" w:rsidRDefault="00B32D6D" w:rsidP="00C050A2">
      <w:pPr>
        <w:pStyle w:val="ListParagraph"/>
        <w:numPr>
          <w:ilvl w:val="0"/>
          <w:numId w:val="3"/>
        </w:numPr>
        <w:jc w:val="both"/>
        <w:rPr>
          <w:rFonts w:ascii="Avenir Next" w:hAnsi="Avenir Next" w:cs="Arial"/>
          <w:sz w:val="18"/>
          <w:szCs w:val="18"/>
          <w:lang w:val="es-ES_tradnl"/>
        </w:rPr>
      </w:pPr>
      <w:r>
        <w:rPr>
          <w:rFonts w:ascii="Avenir Next" w:hAnsi="Avenir Next" w:cs="Arial"/>
          <w:sz w:val="18"/>
          <w:szCs w:val="18"/>
          <w:lang w:val="es-ES_tradnl"/>
        </w:rPr>
        <w:t xml:space="preserve">Negar a contratar a los guionistas mayores </w:t>
      </w:r>
      <w:r>
        <w:rPr>
          <w:rFonts w:ascii="Avenir Next" w:hAnsi="Avenir Next" w:cs="Arial"/>
          <w:sz w:val="18"/>
          <w:szCs w:val="18"/>
          <w:lang w:val="es-ES"/>
        </w:rPr>
        <w:t xml:space="preserve">de </w:t>
      </w:r>
      <w:r w:rsidR="00FD21F6">
        <w:rPr>
          <w:rFonts w:ascii="Avenir Next" w:hAnsi="Avenir Next" w:cs="Arial"/>
          <w:sz w:val="18"/>
          <w:szCs w:val="18"/>
          <w:lang w:val="es-ES"/>
        </w:rPr>
        <w:t>40</w:t>
      </w:r>
    </w:p>
    <w:p w14:paraId="16E081AC" w14:textId="47D51E5F" w:rsidR="00C050A2" w:rsidRPr="00EE54DC" w:rsidRDefault="00B32D6D" w:rsidP="00C050A2">
      <w:pPr>
        <w:pStyle w:val="ListParagraph"/>
        <w:numPr>
          <w:ilvl w:val="0"/>
          <w:numId w:val="3"/>
        </w:numPr>
        <w:jc w:val="both"/>
        <w:rPr>
          <w:rFonts w:ascii="Avenir Next" w:hAnsi="Avenir Next" w:cs="Arial"/>
          <w:sz w:val="18"/>
          <w:szCs w:val="18"/>
          <w:lang w:val="es-ES_tradnl"/>
        </w:rPr>
      </w:pPr>
      <w:r>
        <w:rPr>
          <w:rFonts w:ascii="Avenir Next" w:hAnsi="Avenir Next" w:cs="Arial"/>
          <w:sz w:val="18"/>
          <w:szCs w:val="18"/>
          <w:lang w:val="es-ES_tradnl"/>
        </w:rPr>
        <w:t>Limitar las oportunidades para trabajar en ciertos proyectos debido a, p. ej., el embarazo.</w:t>
      </w:r>
    </w:p>
    <w:p w14:paraId="3DDB59CF" w14:textId="77777777" w:rsidR="00C050A2" w:rsidRPr="00EE54DC" w:rsidRDefault="00C050A2" w:rsidP="00C050A2">
      <w:pPr>
        <w:jc w:val="both"/>
        <w:rPr>
          <w:rFonts w:ascii="Avenir Next" w:hAnsi="Avenir Next" w:cs="Arial"/>
          <w:sz w:val="18"/>
          <w:szCs w:val="18"/>
          <w:lang w:val="es-ES_tradnl"/>
        </w:rPr>
      </w:pPr>
    </w:p>
    <w:p w14:paraId="0F896244" w14:textId="77777777" w:rsidR="00785003" w:rsidRPr="00EE54DC" w:rsidRDefault="00785003">
      <w:pPr>
        <w:spacing w:after="200" w:line="276" w:lineRule="auto"/>
        <w:rPr>
          <w:rFonts w:ascii="Avenir Next" w:hAnsi="Avenir Next" w:cs="Arial"/>
          <w:b/>
          <w:bCs/>
          <w:sz w:val="18"/>
          <w:szCs w:val="18"/>
          <w:lang w:val="es-ES_tradnl"/>
        </w:rPr>
      </w:pPr>
      <w:r w:rsidRPr="00EE54DC">
        <w:rPr>
          <w:rFonts w:ascii="Avenir Next" w:hAnsi="Avenir Next" w:cs="Arial"/>
          <w:b/>
          <w:bCs/>
          <w:sz w:val="18"/>
          <w:szCs w:val="18"/>
          <w:lang w:val="es-ES_tradnl"/>
        </w:rPr>
        <w:br w:type="page"/>
      </w:r>
    </w:p>
    <w:p w14:paraId="643D29DE" w14:textId="415FE098" w:rsidR="00C050A2" w:rsidRPr="00EE54DC" w:rsidRDefault="00385951" w:rsidP="00C050A2">
      <w:pPr>
        <w:jc w:val="both"/>
        <w:rPr>
          <w:rFonts w:ascii="Avenir Next" w:hAnsi="Avenir Next" w:cs="Arial"/>
          <w:sz w:val="18"/>
          <w:szCs w:val="18"/>
          <w:lang w:val="es-ES_tradnl"/>
        </w:rPr>
      </w:pPr>
      <w:r>
        <w:rPr>
          <w:rFonts w:ascii="Avenir Next" w:hAnsi="Avenir Next" w:cs="Arial"/>
          <w:b/>
          <w:bCs/>
          <w:sz w:val="18"/>
          <w:szCs w:val="18"/>
          <w:lang w:val="es-ES_tradnl"/>
        </w:rPr>
        <w:lastRenderedPageBreak/>
        <w:t>ACOSO</w:t>
      </w:r>
    </w:p>
    <w:p w14:paraId="197C061D" w14:textId="6535B15B" w:rsidR="00C050A2" w:rsidRPr="00EE54DC" w:rsidRDefault="00385951" w:rsidP="00C050A2">
      <w:pPr>
        <w:shd w:val="clear" w:color="auto" w:fill="FFFFFF"/>
        <w:spacing w:after="100" w:afterAutospacing="1"/>
        <w:rPr>
          <w:rFonts w:ascii="Avenir Next" w:hAnsi="Avenir Next" w:cs="Arial"/>
          <w:sz w:val="18"/>
          <w:szCs w:val="18"/>
          <w:lang w:val="es-ES_tradnl"/>
        </w:rPr>
      </w:pPr>
      <w:r>
        <w:rPr>
          <w:rFonts w:ascii="Avenir Next" w:hAnsi="Avenir Next" w:cs="Arial"/>
          <w:sz w:val="18"/>
          <w:szCs w:val="18"/>
          <w:lang w:val="es-ES_tradnl"/>
        </w:rPr>
        <w:t xml:space="preserve">El acoso es conducta ofensiva, humillante o intimidante basada en las </w:t>
      </w:r>
      <w:proofErr w:type="spellStart"/>
      <w:r>
        <w:rPr>
          <w:rFonts w:ascii="Avenir Next" w:hAnsi="Avenir Next" w:cs="Arial"/>
          <w:sz w:val="18"/>
          <w:szCs w:val="18"/>
          <w:lang w:val="es-ES_tradnl"/>
        </w:rPr>
        <w:t>caracter</w:t>
      </w:r>
      <w:r>
        <w:rPr>
          <w:rFonts w:ascii="Avenir Next" w:hAnsi="Avenir Next" w:cs="Arial"/>
          <w:sz w:val="18"/>
          <w:szCs w:val="18"/>
          <w:lang w:val="es-ES"/>
        </w:rPr>
        <w:t>ísticas</w:t>
      </w:r>
      <w:proofErr w:type="spellEnd"/>
      <w:r>
        <w:rPr>
          <w:rFonts w:ascii="Avenir Next" w:hAnsi="Avenir Next" w:cs="Arial"/>
          <w:sz w:val="18"/>
          <w:szCs w:val="18"/>
          <w:lang w:val="es-ES"/>
        </w:rPr>
        <w:t xml:space="preserve"> protegidas.</w:t>
      </w:r>
    </w:p>
    <w:p w14:paraId="46033F8E" w14:textId="0DD86255" w:rsidR="00C050A2" w:rsidRPr="00EE54DC" w:rsidRDefault="00385951" w:rsidP="00C050A2">
      <w:pPr>
        <w:jc w:val="both"/>
        <w:rPr>
          <w:rFonts w:ascii="Avenir Next" w:hAnsi="Avenir Next" w:cs="Arial"/>
          <w:sz w:val="18"/>
          <w:szCs w:val="18"/>
          <w:lang w:val="es-ES_tradnl"/>
        </w:rPr>
      </w:pPr>
      <w:r>
        <w:rPr>
          <w:rFonts w:ascii="Avenir Next" w:hAnsi="Avenir Next" w:cs="Arial"/>
          <w:b/>
          <w:bCs/>
          <w:sz w:val="18"/>
          <w:szCs w:val="18"/>
          <w:lang w:val="es-ES_tradnl"/>
        </w:rPr>
        <w:t>Ejemplos</w:t>
      </w:r>
    </w:p>
    <w:p w14:paraId="05AA0D32" w14:textId="2664E510" w:rsidR="00C050A2" w:rsidRPr="00EE54DC" w:rsidRDefault="00385951" w:rsidP="00385951">
      <w:pPr>
        <w:jc w:val="both"/>
        <w:rPr>
          <w:rFonts w:ascii="Avenir Next" w:hAnsi="Avenir Next" w:cs="Arial"/>
          <w:sz w:val="18"/>
          <w:szCs w:val="18"/>
          <w:lang w:val="es-ES_tradnl"/>
        </w:rPr>
      </w:pPr>
      <w:r>
        <w:rPr>
          <w:rFonts w:ascii="Avenir Next" w:hAnsi="Avenir Next" w:cs="Arial"/>
          <w:sz w:val="18"/>
          <w:szCs w:val="18"/>
          <w:lang w:val="es-ES_tradnl"/>
        </w:rPr>
        <w:t xml:space="preserve">Dependiendo de las circunstancias la siguiente conducta puede </w:t>
      </w:r>
      <w:r w:rsidR="00F01037">
        <w:rPr>
          <w:rFonts w:ascii="Avenir Next" w:hAnsi="Avenir Next" w:cs="Arial"/>
          <w:sz w:val="18"/>
          <w:szCs w:val="18"/>
          <w:lang w:val="es-ES_tradnl"/>
        </w:rPr>
        <w:t>ser</w:t>
      </w:r>
      <w:r>
        <w:rPr>
          <w:rFonts w:ascii="Avenir Next" w:hAnsi="Avenir Next" w:cs="Arial"/>
          <w:sz w:val="18"/>
          <w:szCs w:val="18"/>
          <w:lang w:val="es-ES_tradnl"/>
        </w:rPr>
        <w:t xml:space="preserve"> el acoso, incluso para observadores:</w:t>
      </w:r>
    </w:p>
    <w:p w14:paraId="67C8EC23" w14:textId="77777777" w:rsidR="00C050A2" w:rsidRPr="00EE54DC" w:rsidRDefault="00C050A2" w:rsidP="00C050A2">
      <w:pPr>
        <w:jc w:val="both"/>
        <w:rPr>
          <w:rFonts w:ascii="Avenir Next" w:hAnsi="Avenir Next" w:cs="Arial"/>
          <w:sz w:val="18"/>
          <w:szCs w:val="18"/>
          <w:lang w:val="es-ES_tradnl"/>
        </w:rPr>
      </w:pPr>
    </w:p>
    <w:p w14:paraId="4AD47C98" w14:textId="55CBF748" w:rsidR="00F01037" w:rsidRDefault="00F01037" w:rsidP="00F01037">
      <w:pPr>
        <w:pStyle w:val="ListParagraph"/>
        <w:numPr>
          <w:ilvl w:val="0"/>
          <w:numId w:val="19"/>
        </w:numPr>
        <w:jc w:val="both"/>
        <w:rPr>
          <w:rFonts w:ascii="Avenir Next" w:hAnsi="Avenir Next" w:cs="Arial"/>
          <w:sz w:val="18"/>
          <w:szCs w:val="18"/>
          <w:lang w:val="es-ES_tradnl"/>
        </w:rPr>
      </w:pPr>
      <w:r>
        <w:rPr>
          <w:rFonts w:ascii="Avenir Next" w:hAnsi="Avenir Next" w:cs="Arial"/>
          <w:sz w:val="18"/>
          <w:szCs w:val="18"/>
          <w:lang w:val="es-ES_tradnl"/>
        </w:rPr>
        <w:t>‘Tienes una tez bonita, no demasiado oscura”; “Él es tan bipolar” (comentarios ofensivos sobre el color de la piel, el pelo natural, la edad, la discapacidad mental o física o cualquier característica protegida)</w:t>
      </w:r>
    </w:p>
    <w:p w14:paraId="0CDA7A93" w14:textId="7C3209E7" w:rsidR="00F01037" w:rsidRPr="00F01037" w:rsidRDefault="00F01037" w:rsidP="00F01037">
      <w:pPr>
        <w:pStyle w:val="ListParagraph"/>
        <w:numPr>
          <w:ilvl w:val="0"/>
          <w:numId w:val="19"/>
        </w:numPr>
        <w:jc w:val="both"/>
        <w:rPr>
          <w:rFonts w:ascii="Avenir Next" w:hAnsi="Avenir Next" w:cs="Arial"/>
          <w:sz w:val="18"/>
          <w:szCs w:val="18"/>
          <w:lang w:val="es-ES_tradnl"/>
        </w:rPr>
      </w:pPr>
      <w:r>
        <w:rPr>
          <w:rFonts w:ascii="Avenir Next" w:hAnsi="Avenir Next" w:cs="Arial"/>
          <w:sz w:val="18"/>
          <w:szCs w:val="18"/>
          <w:lang w:val="es-ES_tradnl"/>
        </w:rPr>
        <w:t>Tocar el pelo de alguien, sin relación con un propósito laboral legítimo</w:t>
      </w:r>
    </w:p>
    <w:p w14:paraId="2217E4AA" w14:textId="62720270" w:rsidR="00C050A2" w:rsidRPr="00EE54DC" w:rsidRDefault="00385951" w:rsidP="00D51F1B">
      <w:pPr>
        <w:pStyle w:val="ListParagraph"/>
        <w:numPr>
          <w:ilvl w:val="0"/>
          <w:numId w:val="19"/>
        </w:numPr>
        <w:jc w:val="both"/>
        <w:rPr>
          <w:rFonts w:ascii="Avenir Next" w:hAnsi="Avenir Next" w:cs="Arial"/>
          <w:sz w:val="18"/>
          <w:szCs w:val="18"/>
          <w:lang w:val="es-ES_tradnl"/>
        </w:rPr>
      </w:pPr>
      <w:r>
        <w:rPr>
          <w:rFonts w:ascii="Avenir Next" w:hAnsi="Avenir Next" w:cs="Arial"/>
          <w:sz w:val="18"/>
          <w:szCs w:val="18"/>
          <w:lang w:val="es-ES_tradnl"/>
        </w:rPr>
        <w:t xml:space="preserve">“Eres bastante bueno </w:t>
      </w:r>
      <w:r w:rsidR="00652091">
        <w:rPr>
          <w:rFonts w:ascii="Avenir Next" w:hAnsi="Avenir Next" w:cs="Arial"/>
          <w:sz w:val="18"/>
          <w:szCs w:val="18"/>
          <w:lang w:val="es-ES_tradnl"/>
        </w:rPr>
        <w:t>para ser</w:t>
      </w:r>
      <w:r>
        <w:rPr>
          <w:rFonts w:ascii="Avenir Next" w:hAnsi="Avenir Next" w:cs="Arial"/>
          <w:sz w:val="18"/>
          <w:szCs w:val="18"/>
          <w:lang w:val="es-ES_tradnl"/>
        </w:rPr>
        <w:t xml:space="preserve"> un árabe. </w:t>
      </w:r>
      <w:r w:rsidR="00652091">
        <w:rPr>
          <w:rFonts w:ascii="Avenir Next" w:hAnsi="Avenir Next" w:cs="Arial"/>
          <w:sz w:val="18"/>
          <w:szCs w:val="18"/>
          <w:lang w:val="es-ES"/>
        </w:rPr>
        <w:t>Sólo bromeo”</w:t>
      </w:r>
      <w:r w:rsidR="00652091">
        <w:rPr>
          <w:rFonts w:ascii="Avenir Next" w:hAnsi="Avenir Next" w:cs="Arial"/>
          <w:sz w:val="18"/>
          <w:szCs w:val="18"/>
          <w:lang w:val="es-ES_tradnl"/>
        </w:rPr>
        <w:t xml:space="preserve"> (bromas o burlas inapropiadas)</w:t>
      </w:r>
    </w:p>
    <w:p w14:paraId="3CD4ADF8" w14:textId="508EF4BB" w:rsidR="00C050A2" w:rsidRPr="00EE54DC" w:rsidRDefault="00F01037" w:rsidP="00D51F1B">
      <w:pPr>
        <w:pStyle w:val="ListParagraph"/>
        <w:numPr>
          <w:ilvl w:val="0"/>
          <w:numId w:val="19"/>
        </w:numPr>
        <w:jc w:val="both"/>
        <w:rPr>
          <w:rFonts w:ascii="Avenir Next" w:hAnsi="Avenir Next" w:cs="Arial"/>
          <w:sz w:val="18"/>
          <w:szCs w:val="18"/>
          <w:lang w:val="es-ES_tradnl"/>
        </w:rPr>
      </w:pPr>
      <w:r>
        <w:rPr>
          <w:rFonts w:ascii="Avenir Next" w:hAnsi="Avenir Next" w:cs="Arial"/>
          <w:sz w:val="18"/>
          <w:szCs w:val="18"/>
          <w:lang w:val="es-ES_tradnl"/>
        </w:rPr>
        <w:t>“No sabía que eres negro. No suenas así</w:t>
      </w:r>
      <w:r w:rsidR="00652091">
        <w:rPr>
          <w:rFonts w:ascii="Avenir Next" w:hAnsi="Avenir Next" w:cs="Arial"/>
          <w:sz w:val="18"/>
          <w:szCs w:val="18"/>
          <w:lang w:val="es-ES_tradnl"/>
        </w:rPr>
        <w:t>.</w:t>
      </w:r>
      <w:r>
        <w:rPr>
          <w:rFonts w:ascii="Avenir Next" w:hAnsi="Avenir Next" w:cs="Arial"/>
          <w:sz w:val="18"/>
          <w:szCs w:val="18"/>
          <w:lang w:val="es-ES_tradnl"/>
        </w:rPr>
        <w:t>” (estereotipos negativos)</w:t>
      </w:r>
    </w:p>
    <w:p w14:paraId="4622D8F6" w14:textId="77777777" w:rsidR="00C050A2" w:rsidRPr="00EE54DC" w:rsidRDefault="00C050A2" w:rsidP="00C050A2">
      <w:pPr>
        <w:jc w:val="both"/>
        <w:rPr>
          <w:rFonts w:ascii="Avenir Next" w:hAnsi="Avenir Next" w:cs="Arial"/>
          <w:b/>
          <w:bCs/>
          <w:sz w:val="18"/>
          <w:szCs w:val="18"/>
          <w:lang w:val="es-ES_tradnl"/>
        </w:rPr>
      </w:pPr>
    </w:p>
    <w:p w14:paraId="510D8B52" w14:textId="520C8921" w:rsidR="00C050A2" w:rsidRPr="00EE54DC" w:rsidRDefault="00096086" w:rsidP="00C050A2">
      <w:pPr>
        <w:jc w:val="both"/>
        <w:rPr>
          <w:rFonts w:ascii="Avenir Next" w:hAnsi="Avenir Next" w:cs="Arial"/>
          <w:sz w:val="18"/>
          <w:szCs w:val="18"/>
          <w:lang w:val="es-ES_tradnl"/>
        </w:rPr>
      </w:pPr>
      <w:r>
        <w:rPr>
          <w:rFonts w:ascii="Avenir Next" w:hAnsi="Avenir Next" w:cs="Arial"/>
          <w:b/>
          <w:bCs/>
          <w:sz w:val="18"/>
          <w:szCs w:val="18"/>
          <w:lang w:val="es-ES_tradnl"/>
        </w:rPr>
        <w:t>Acoso sexual</w:t>
      </w:r>
    </w:p>
    <w:p w14:paraId="0FA6A986" w14:textId="62561514" w:rsidR="00C050A2" w:rsidRPr="00EE54DC" w:rsidRDefault="00096086" w:rsidP="00C050A2">
      <w:pPr>
        <w:jc w:val="both"/>
        <w:rPr>
          <w:rFonts w:ascii="Avenir Next" w:hAnsi="Avenir Next" w:cs="Arial"/>
          <w:sz w:val="18"/>
          <w:szCs w:val="18"/>
          <w:lang w:val="es-ES_tradnl"/>
        </w:rPr>
      </w:pPr>
      <w:r>
        <w:rPr>
          <w:rFonts w:ascii="Avenir Next" w:hAnsi="Avenir Next" w:cs="Arial"/>
          <w:sz w:val="18"/>
          <w:szCs w:val="18"/>
          <w:lang w:val="es-ES_tradnl"/>
        </w:rPr>
        <w:t xml:space="preserve">El acoso sexual </w:t>
      </w:r>
      <w:r w:rsidR="00C46C0D">
        <w:rPr>
          <w:rFonts w:ascii="Avenir Next" w:hAnsi="Avenir Next" w:cs="Arial"/>
          <w:sz w:val="18"/>
          <w:szCs w:val="18"/>
          <w:lang w:val="es-ES_tradnl"/>
        </w:rPr>
        <w:t>es un tipo de</w:t>
      </w:r>
      <w:r>
        <w:rPr>
          <w:rFonts w:ascii="Avenir Next" w:hAnsi="Avenir Next" w:cs="Arial"/>
          <w:sz w:val="18"/>
          <w:szCs w:val="18"/>
          <w:lang w:val="es-ES_tradnl"/>
        </w:rPr>
        <w:t xml:space="preserve"> acoso que se basa en el género o es sexual de naturaleza</w:t>
      </w:r>
      <w:r w:rsidR="008375C9" w:rsidRPr="00EE54DC">
        <w:rPr>
          <w:rFonts w:ascii="Avenir Next" w:hAnsi="Avenir Next" w:cs="Arial"/>
          <w:sz w:val="18"/>
          <w:szCs w:val="18"/>
          <w:lang w:val="es-ES_tradnl"/>
        </w:rPr>
        <w:t>.</w:t>
      </w:r>
      <w:r>
        <w:rPr>
          <w:rFonts w:ascii="Avenir Next" w:hAnsi="Avenir Next" w:cs="Arial"/>
          <w:sz w:val="18"/>
          <w:szCs w:val="18"/>
          <w:lang w:val="es-ES_tradnl"/>
        </w:rPr>
        <w:t xml:space="preserve"> </w:t>
      </w:r>
      <w:r>
        <w:rPr>
          <w:rFonts w:ascii="Avenir Next" w:hAnsi="Avenir Next" w:cs="Arial"/>
          <w:b/>
          <w:bCs/>
          <w:sz w:val="18"/>
          <w:szCs w:val="18"/>
          <w:lang w:val="es-ES_tradnl"/>
        </w:rPr>
        <w:t>El acoso basado en el género</w:t>
      </w:r>
      <w:r>
        <w:rPr>
          <w:rFonts w:ascii="Avenir Next" w:hAnsi="Avenir Next" w:cs="Arial"/>
          <w:sz w:val="18"/>
          <w:szCs w:val="18"/>
          <w:lang w:val="es-ES_tradnl"/>
        </w:rPr>
        <w:t xml:space="preserve"> </w:t>
      </w:r>
      <w:r w:rsidR="00C46C0D">
        <w:rPr>
          <w:rFonts w:ascii="Avenir Next" w:hAnsi="Avenir Next" w:cs="Arial"/>
          <w:sz w:val="18"/>
          <w:szCs w:val="18"/>
          <w:lang w:val="es-ES_tradnl"/>
        </w:rPr>
        <w:t xml:space="preserve">comunica la hostilidad, la cosificación, </w:t>
      </w:r>
      <w:r w:rsidR="00C46C0D">
        <w:rPr>
          <w:rFonts w:ascii="Avenir Next" w:hAnsi="Avenir Next" w:cs="Arial"/>
          <w:sz w:val="18"/>
          <w:szCs w:val="18"/>
          <w:lang w:val="es-ES"/>
        </w:rPr>
        <w:t>la exclusión o el estado de segunda clase sobre los miembros de una identidad de género</w:t>
      </w:r>
      <w:r w:rsidR="00C46C0D">
        <w:rPr>
          <w:rFonts w:ascii="Avenir Next" w:hAnsi="Avenir Next" w:cs="Arial"/>
          <w:sz w:val="18"/>
          <w:szCs w:val="18"/>
          <w:lang w:val="es-ES_tradnl"/>
        </w:rPr>
        <w:t xml:space="preserve">, incluso los </w:t>
      </w:r>
      <w:r>
        <w:rPr>
          <w:rFonts w:ascii="Avenir Next" w:hAnsi="Avenir Next" w:cs="Arial"/>
          <w:sz w:val="18"/>
          <w:szCs w:val="18"/>
          <w:lang w:val="es-ES_tradnl"/>
        </w:rPr>
        <w:t>comentarios ofensivos sobre la ropa de alguien, el cuerpo o la apariencia, o el sexo o identidad de género de un individuo.</w:t>
      </w:r>
      <w:r w:rsidR="00C050A2" w:rsidRPr="00EE54DC">
        <w:rPr>
          <w:rFonts w:ascii="Avenir Next" w:hAnsi="Avenir Next" w:cs="Arial"/>
          <w:sz w:val="18"/>
          <w:szCs w:val="18"/>
          <w:lang w:val="es-ES_tradnl"/>
        </w:rPr>
        <w:t xml:space="preserve"> </w:t>
      </w:r>
      <w:r>
        <w:rPr>
          <w:rFonts w:ascii="Avenir Next" w:hAnsi="Avenir Next" w:cs="Arial"/>
          <w:b/>
          <w:bCs/>
          <w:sz w:val="18"/>
          <w:szCs w:val="18"/>
          <w:lang w:val="es-ES_tradnl"/>
        </w:rPr>
        <w:t>La conducta de naturaleza sexual</w:t>
      </w:r>
      <w:r>
        <w:rPr>
          <w:rFonts w:ascii="Avenir Next" w:hAnsi="Avenir Next" w:cs="Arial"/>
          <w:sz w:val="18"/>
          <w:szCs w:val="18"/>
          <w:lang w:val="es-ES_tradnl"/>
        </w:rPr>
        <w:t xml:space="preserve"> </w:t>
      </w:r>
      <w:r w:rsidR="00C46C0D">
        <w:rPr>
          <w:rFonts w:ascii="Avenir Next" w:hAnsi="Avenir Next" w:cs="Arial"/>
          <w:sz w:val="18"/>
          <w:szCs w:val="18"/>
          <w:lang w:val="es-ES_tradnl"/>
        </w:rPr>
        <w:t xml:space="preserve">es una forma de comportamiento sexual </w:t>
      </w:r>
      <w:r w:rsidR="00C46C0D">
        <w:rPr>
          <w:rFonts w:ascii="Avenir Next" w:hAnsi="Avenir Next" w:cs="Arial"/>
          <w:sz w:val="18"/>
          <w:szCs w:val="18"/>
          <w:lang w:val="es-ES"/>
        </w:rPr>
        <w:t>depredadora,</w:t>
      </w:r>
      <w:r w:rsidR="00C46C0D">
        <w:rPr>
          <w:rFonts w:ascii="Avenir Next" w:hAnsi="Avenir Next" w:cs="Arial"/>
          <w:sz w:val="18"/>
          <w:szCs w:val="18"/>
          <w:lang w:val="es-ES_tradnl"/>
        </w:rPr>
        <w:t xml:space="preserve"> incluso</w:t>
      </w:r>
      <w:r>
        <w:rPr>
          <w:rFonts w:ascii="Avenir Next" w:hAnsi="Avenir Next" w:cs="Arial"/>
          <w:sz w:val="18"/>
          <w:szCs w:val="18"/>
          <w:lang w:val="es-ES_tradnl"/>
        </w:rPr>
        <w:t xml:space="preserve"> los avances </w:t>
      </w:r>
      <w:r>
        <w:rPr>
          <w:rFonts w:ascii="Avenir Next" w:hAnsi="Avenir Next" w:cs="Arial"/>
          <w:sz w:val="18"/>
          <w:szCs w:val="18"/>
          <w:lang w:val="es-ES"/>
        </w:rPr>
        <w:t xml:space="preserve">sexuales, </w:t>
      </w:r>
      <w:r w:rsidR="00145712">
        <w:rPr>
          <w:rFonts w:ascii="Avenir Next" w:hAnsi="Avenir Next" w:cs="Arial"/>
          <w:sz w:val="18"/>
          <w:szCs w:val="18"/>
          <w:lang w:val="es-ES"/>
        </w:rPr>
        <w:t xml:space="preserve">las peticiones de favores sexuales, el uso inapropiado de imágenes sexuales en </w:t>
      </w:r>
      <w:proofErr w:type="gramStart"/>
      <w:r w:rsidR="00145712">
        <w:rPr>
          <w:rFonts w:ascii="Avenir Next" w:hAnsi="Avenir Next" w:cs="Arial"/>
          <w:sz w:val="18"/>
          <w:szCs w:val="18"/>
          <w:lang w:val="es-ES"/>
        </w:rPr>
        <w:t>los áreas</w:t>
      </w:r>
      <w:proofErr w:type="gramEnd"/>
      <w:r w:rsidR="00145712">
        <w:rPr>
          <w:rFonts w:ascii="Avenir Next" w:hAnsi="Avenir Next" w:cs="Arial"/>
          <w:sz w:val="18"/>
          <w:szCs w:val="18"/>
          <w:lang w:val="es-ES"/>
        </w:rPr>
        <w:t xml:space="preserve"> de trabajo, repetidamente enviar mensajes de texto o emails ofensivos).</w:t>
      </w:r>
      <w:r>
        <w:rPr>
          <w:rFonts w:ascii="Avenir Next" w:hAnsi="Avenir Next" w:cs="Arial"/>
          <w:b/>
          <w:bCs/>
          <w:sz w:val="18"/>
          <w:szCs w:val="18"/>
          <w:lang w:val="es-ES_tradnl"/>
        </w:rPr>
        <w:t xml:space="preserve"> </w:t>
      </w:r>
      <w:r w:rsidR="00145712">
        <w:rPr>
          <w:rFonts w:ascii="Avenir Next" w:hAnsi="Avenir Next" w:cs="Arial"/>
          <w:sz w:val="18"/>
          <w:szCs w:val="18"/>
          <w:lang w:val="es-ES_tradnl"/>
        </w:rPr>
        <w:t>Incluye el acoso sexual, lo que también es un crimen.</w:t>
      </w:r>
      <w:r w:rsidR="008375C9" w:rsidRPr="00EE54DC">
        <w:rPr>
          <w:rFonts w:ascii="Avenir Next" w:hAnsi="Avenir Next" w:cs="Arial"/>
          <w:sz w:val="18"/>
          <w:szCs w:val="18"/>
          <w:lang w:val="es-ES_tradnl"/>
        </w:rPr>
        <w:t xml:space="preserve"> </w:t>
      </w:r>
    </w:p>
    <w:p w14:paraId="07C24044" w14:textId="77777777" w:rsidR="00C050A2" w:rsidRPr="00EE54DC" w:rsidRDefault="00C050A2" w:rsidP="00C050A2">
      <w:pPr>
        <w:jc w:val="both"/>
        <w:rPr>
          <w:rFonts w:ascii="Avenir Next" w:hAnsi="Avenir Next" w:cs="Arial"/>
          <w:sz w:val="18"/>
          <w:szCs w:val="18"/>
          <w:lang w:val="es-ES_tradnl"/>
        </w:rPr>
      </w:pPr>
    </w:p>
    <w:p w14:paraId="4228283A" w14:textId="17334C51" w:rsidR="00C050A2" w:rsidRPr="00EE54DC" w:rsidRDefault="00145712" w:rsidP="00C050A2">
      <w:pPr>
        <w:spacing w:line="276" w:lineRule="auto"/>
        <w:ind w:firstLine="720"/>
        <w:jc w:val="both"/>
        <w:rPr>
          <w:rFonts w:ascii="Avenir Next" w:hAnsi="Avenir Next" w:cs="Arial"/>
          <w:sz w:val="18"/>
          <w:szCs w:val="18"/>
          <w:lang w:val="es-ES_tradnl"/>
        </w:rPr>
      </w:pPr>
      <w:r>
        <w:rPr>
          <w:rFonts w:ascii="Avenir Next" w:hAnsi="Avenir Next" w:cs="Arial"/>
          <w:sz w:val="18"/>
          <w:szCs w:val="18"/>
          <w:u w:val="single"/>
          <w:lang w:val="es-ES_tradnl"/>
        </w:rPr>
        <w:t>Ambiente laboral hostil</w:t>
      </w:r>
    </w:p>
    <w:p w14:paraId="199C0367" w14:textId="5346321F" w:rsidR="00C050A2" w:rsidRPr="00EE54DC" w:rsidRDefault="00145712" w:rsidP="00C050A2">
      <w:pPr>
        <w:spacing w:line="276" w:lineRule="auto"/>
        <w:ind w:left="720"/>
        <w:jc w:val="both"/>
        <w:rPr>
          <w:rFonts w:ascii="Avenir Next" w:hAnsi="Avenir Next" w:cs="Arial"/>
          <w:sz w:val="18"/>
          <w:szCs w:val="18"/>
          <w:lang w:val="es-ES_tradnl"/>
        </w:rPr>
      </w:pPr>
      <w:r>
        <w:rPr>
          <w:rFonts w:ascii="Avenir Next" w:hAnsi="Avenir Next" w:cs="Arial"/>
          <w:sz w:val="18"/>
          <w:szCs w:val="18"/>
          <w:lang w:val="es-ES_tradnl"/>
        </w:rPr>
        <w:t>La conducta que interfiere irrazonablemente con el desempeño laboral de un individuo y/o crea un ambiente laboral intimidante, hostil o de otra manera ofensiva, aun para un observador.</w:t>
      </w:r>
    </w:p>
    <w:p w14:paraId="113B4117" w14:textId="77777777" w:rsidR="00C050A2" w:rsidRPr="00EE54DC" w:rsidRDefault="00C050A2" w:rsidP="00C050A2">
      <w:pPr>
        <w:spacing w:line="276" w:lineRule="auto"/>
        <w:jc w:val="both"/>
        <w:rPr>
          <w:rFonts w:ascii="Avenir Next" w:hAnsi="Avenir Next" w:cs="Arial"/>
          <w:sz w:val="18"/>
          <w:szCs w:val="18"/>
          <w:lang w:val="es-ES_tradnl"/>
        </w:rPr>
      </w:pPr>
    </w:p>
    <w:p w14:paraId="293CCB73" w14:textId="37EDC026" w:rsidR="00C050A2" w:rsidRPr="00EE54DC" w:rsidRDefault="00C050A2" w:rsidP="00C050A2">
      <w:pPr>
        <w:spacing w:line="276" w:lineRule="auto"/>
        <w:ind w:firstLine="720"/>
        <w:jc w:val="both"/>
        <w:rPr>
          <w:rFonts w:ascii="Avenir Next" w:hAnsi="Avenir Next" w:cs="Arial"/>
          <w:sz w:val="18"/>
          <w:szCs w:val="18"/>
          <w:lang w:val="es-ES_tradnl"/>
        </w:rPr>
      </w:pPr>
      <w:r w:rsidRPr="00EE54DC">
        <w:rPr>
          <w:rFonts w:ascii="Avenir Next" w:hAnsi="Avenir Next" w:cs="Arial"/>
          <w:sz w:val="18"/>
          <w:szCs w:val="18"/>
          <w:u w:val="single"/>
          <w:lang w:val="es-ES_tradnl"/>
        </w:rPr>
        <w:t>Quid pro quo (“</w:t>
      </w:r>
      <w:r w:rsidR="00145712">
        <w:rPr>
          <w:rFonts w:ascii="Avenir Next" w:hAnsi="Avenir Next" w:cs="Arial"/>
          <w:sz w:val="18"/>
          <w:szCs w:val="18"/>
          <w:u w:val="single"/>
          <w:lang w:val="es-ES_tradnl"/>
        </w:rPr>
        <w:t>esto por</w:t>
      </w:r>
      <w:r w:rsidR="00145712">
        <w:rPr>
          <w:rFonts w:ascii="Avenir Next" w:hAnsi="Avenir Next" w:cs="Arial"/>
          <w:sz w:val="18"/>
          <w:szCs w:val="18"/>
          <w:u w:val="single"/>
          <w:lang w:val="es-ES"/>
        </w:rPr>
        <w:t xml:space="preserve"> eso</w:t>
      </w:r>
      <w:r w:rsidRPr="00EE54DC">
        <w:rPr>
          <w:rFonts w:ascii="Avenir Next" w:hAnsi="Avenir Next" w:cs="Arial"/>
          <w:sz w:val="18"/>
          <w:szCs w:val="18"/>
          <w:u w:val="single"/>
          <w:lang w:val="es-ES_tradnl"/>
        </w:rPr>
        <w:t>”)</w:t>
      </w:r>
    </w:p>
    <w:p w14:paraId="1C55C82E" w14:textId="412D2F78" w:rsidR="00C050A2" w:rsidRPr="00EE54DC" w:rsidRDefault="00145712" w:rsidP="00C050A2">
      <w:pPr>
        <w:spacing w:line="276" w:lineRule="auto"/>
        <w:ind w:left="720"/>
        <w:jc w:val="both"/>
        <w:rPr>
          <w:rFonts w:ascii="Avenir Next" w:hAnsi="Avenir Next" w:cs="Arial"/>
          <w:sz w:val="18"/>
          <w:szCs w:val="18"/>
          <w:lang w:val="es-ES_tradnl"/>
        </w:rPr>
      </w:pPr>
      <w:r>
        <w:rPr>
          <w:rFonts w:ascii="Avenir Next" w:hAnsi="Avenir Next" w:cs="Arial"/>
          <w:sz w:val="18"/>
          <w:szCs w:val="18"/>
          <w:lang w:val="es-ES"/>
        </w:rPr>
        <w:t>Cuando una persona ofrece o sugiere que intercambiará algo por una petición sexual o toma una acción negativa contra alguien por rechazar una petición sexual.</w:t>
      </w:r>
    </w:p>
    <w:p w14:paraId="21ED588A" w14:textId="77777777" w:rsidR="00C050A2" w:rsidRPr="00EE54DC" w:rsidRDefault="00C050A2" w:rsidP="00C050A2">
      <w:pPr>
        <w:jc w:val="both"/>
        <w:rPr>
          <w:rFonts w:ascii="Avenir Next" w:hAnsi="Avenir Next" w:cs="Arial"/>
          <w:sz w:val="18"/>
          <w:szCs w:val="18"/>
          <w:lang w:val="es-ES_tradnl"/>
        </w:rPr>
      </w:pPr>
    </w:p>
    <w:p w14:paraId="296A7915" w14:textId="6AF3E5DB" w:rsidR="00C050A2" w:rsidRPr="00EE54DC" w:rsidRDefault="00145712" w:rsidP="00C050A2">
      <w:pPr>
        <w:jc w:val="both"/>
        <w:rPr>
          <w:rFonts w:ascii="Avenir Next" w:hAnsi="Avenir Next" w:cs="Arial"/>
          <w:b/>
          <w:bCs/>
          <w:sz w:val="18"/>
          <w:szCs w:val="18"/>
          <w:lang w:val="es-ES_tradnl"/>
        </w:rPr>
      </w:pPr>
      <w:r>
        <w:rPr>
          <w:rFonts w:ascii="Avenir Next" w:hAnsi="Avenir Next" w:cs="Arial"/>
          <w:b/>
          <w:bCs/>
          <w:sz w:val="18"/>
          <w:szCs w:val="18"/>
          <w:lang w:val="es-ES_tradnl"/>
        </w:rPr>
        <w:t>Ejemplos</w:t>
      </w:r>
    </w:p>
    <w:p w14:paraId="74B3D106" w14:textId="11B8165B" w:rsidR="00C050A2" w:rsidRPr="00EE54DC" w:rsidRDefault="00145712" w:rsidP="00145712">
      <w:pPr>
        <w:jc w:val="both"/>
        <w:rPr>
          <w:rFonts w:ascii="Avenir Next" w:hAnsi="Avenir Next" w:cs="Arial"/>
          <w:sz w:val="18"/>
          <w:szCs w:val="18"/>
          <w:lang w:val="es-ES_tradnl"/>
        </w:rPr>
      </w:pPr>
      <w:r>
        <w:rPr>
          <w:rFonts w:ascii="Avenir Next" w:hAnsi="Avenir Next" w:cs="Arial"/>
          <w:sz w:val="18"/>
          <w:szCs w:val="18"/>
          <w:lang w:val="es-ES_tradnl"/>
        </w:rPr>
        <w:t xml:space="preserve">El acoso sexual puede incluir acciones descritas anteriormente como acoso. Además, dependiendo de las circunstancias la siguiente conducta puede </w:t>
      </w:r>
      <w:r w:rsidR="00C75A54">
        <w:rPr>
          <w:rFonts w:ascii="Avenir Next" w:hAnsi="Avenir Next" w:cs="Arial"/>
          <w:sz w:val="18"/>
          <w:szCs w:val="18"/>
          <w:lang w:val="es-ES_tradnl"/>
        </w:rPr>
        <w:t>ser</w:t>
      </w:r>
      <w:r>
        <w:rPr>
          <w:rFonts w:ascii="Avenir Next" w:hAnsi="Avenir Next" w:cs="Arial"/>
          <w:sz w:val="18"/>
          <w:szCs w:val="18"/>
          <w:lang w:val="es-ES_tradnl"/>
        </w:rPr>
        <w:t xml:space="preserve"> el acoso sexual, incluso para observadores:</w:t>
      </w:r>
    </w:p>
    <w:p w14:paraId="3166CE70" w14:textId="77777777" w:rsidR="00C050A2" w:rsidRPr="00EE54DC" w:rsidRDefault="00C050A2" w:rsidP="00C050A2">
      <w:pPr>
        <w:jc w:val="both"/>
        <w:rPr>
          <w:rFonts w:ascii="Avenir Next" w:hAnsi="Avenir Next" w:cs="Arial"/>
          <w:sz w:val="18"/>
          <w:szCs w:val="18"/>
          <w:lang w:val="es-ES_tradnl"/>
        </w:rPr>
      </w:pPr>
    </w:p>
    <w:p w14:paraId="500A70E2" w14:textId="199B14F9" w:rsidR="00C050A2" w:rsidRPr="00EE54DC" w:rsidRDefault="00145712" w:rsidP="00D51F1B">
      <w:pPr>
        <w:pStyle w:val="ListParagraph"/>
        <w:numPr>
          <w:ilvl w:val="0"/>
          <w:numId w:val="18"/>
        </w:numPr>
        <w:ind w:left="720"/>
        <w:jc w:val="both"/>
        <w:rPr>
          <w:rFonts w:ascii="Avenir Next" w:hAnsi="Avenir Next" w:cs="Arial"/>
          <w:sz w:val="18"/>
          <w:szCs w:val="18"/>
          <w:lang w:val="es-ES_tradnl"/>
        </w:rPr>
      </w:pPr>
      <w:r>
        <w:rPr>
          <w:rFonts w:ascii="Avenir Next" w:hAnsi="Avenir Next" w:cs="Arial"/>
          <w:sz w:val="18"/>
          <w:szCs w:val="18"/>
          <w:lang w:val="es-ES_tradnl"/>
        </w:rPr>
        <w:t xml:space="preserve">“Debemos asegurar que los </w:t>
      </w:r>
      <w:proofErr w:type="spellStart"/>
      <w:r w:rsidR="00BC6046">
        <w:rPr>
          <w:rFonts w:ascii="Avenir Next" w:hAnsi="Avenir Next" w:cs="Arial"/>
          <w:sz w:val="18"/>
          <w:szCs w:val="18"/>
          <w:lang w:val="es-ES"/>
        </w:rPr>
        <w:t>APs</w:t>
      </w:r>
      <w:proofErr w:type="spellEnd"/>
      <w:r w:rsidR="00BC6046">
        <w:rPr>
          <w:rFonts w:ascii="Avenir Next" w:hAnsi="Avenir Next" w:cs="Arial"/>
          <w:sz w:val="18"/>
          <w:szCs w:val="18"/>
          <w:lang w:val="es-ES"/>
        </w:rPr>
        <w:t xml:space="preserve"> sean más guapos” (comentarios de mal gusto)</w:t>
      </w:r>
    </w:p>
    <w:p w14:paraId="3B9971E8" w14:textId="123CF261" w:rsidR="00C050A2" w:rsidRPr="00EE54DC" w:rsidRDefault="00BC6046" w:rsidP="00D51F1B">
      <w:pPr>
        <w:pStyle w:val="ListParagraph"/>
        <w:numPr>
          <w:ilvl w:val="0"/>
          <w:numId w:val="18"/>
        </w:numPr>
        <w:ind w:left="720"/>
        <w:jc w:val="both"/>
        <w:rPr>
          <w:rFonts w:ascii="Avenir Next" w:hAnsi="Avenir Next" w:cs="Arial"/>
          <w:sz w:val="18"/>
          <w:szCs w:val="18"/>
          <w:lang w:val="es-ES_tradnl"/>
        </w:rPr>
      </w:pPr>
      <w:r>
        <w:rPr>
          <w:rFonts w:ascii="Avenir Next" w:hAnsi="Avenir Next" w:cs="Arial"/>
          <w:sz w:val="18"/>
          <w:szCs w:val="18"/>
          <w:lang w:val="es-ES_tradnl"/>
        </w:rPr>
        <w:t>Llamarle a una productora “puta” (insultos específicos de género)</w:t>
      </w:r>
    </w:p>
    <w:p w14:paraId="08B3A907" w14:textId="2D02D7DE" w:rsidR="00C050A2" w:rsidRPr="00EE54DC" w:rsidRDefault="00BC6046" w:rsidP="00D51F1B">
      <w:pPr>
        <w:pStyle w:val="ListParagraph"/>
        <w:numPr>
          <w:ilvl w:val="0"/>
          <w:numId w:val="18"/>
        </w:numPr>
        <w:ind w:left="720"/>
        <w:jc w:val="both"/>
        <w:rPr>
          <w:rFonts w:ascii="Avenir Next" w:hAnsi="Avenir Next" w:cs="Arial"/>
          <w:sz w:val="18"/>
          <w:szCs w:val="18"/>
          <w:lang w:val="es-ES_tradnl"/>
        </w:rPr>
      </w:pPr>
      <w:r>
        <w:rPr>
          <w:rFonts w:ascii="Avenir Next" w:hAnsi="Avenir Next" w:cs="Arial"/>
          <w:sz w:val="18"/>
          <w:szCs w:val="18"/>
          <w:lang w:val="es-ES_tradnl"/>
        </w:rPr>
        <w:t xml:space="preserve">Decirle a un </w:t>
      </w:r>
      <w:r>
        <w:rPr>
          <w:rFonts w:ascii="Avenir Next" w:hAnsi="Avenir Next" w:cs="Arial"/>
          <w:sz w:val="18"/>
          <w:szCs w:val="18"/>
          <w:lang w:val="es-ES"/>
        </w:rPr>
        <w:t>maquinista que es tan “niñita” o “maricón” (minimizar y estereotipos del sexo)</w:t>
      </w:r>
    </w:p>
    <w:p w14:paraId="6F68198D" w14:textId="507F2D0C" w:rsidR="00C050A2" w:rsidRPr="00EE54DC" w:rsidRDefault="00BC6046" w:rsidP="00D51F1B">
      <w:pPr>
        <w:pStyle w:val="ListParagraph"/>
        <w:numPr>
          <w:ilvl w:val="0"/>
          <w:numId w:val="18"/>
        </w:numPr>
        <w:ind w:left="720"/>
        <w:jc w:val="both"/>
        <w:rPr>
          <w:rFonts w:ascii="Avenir Next" w:hAnsi="Avenir Next" w:cs="Arial"/>
          <w:sz w:val="18"/>
          <w:szCs w:val="18"/>
          <w:lang w:val="es-ES_tradnl"/>
        </w:rPr>
      </w:pPr>
      <w:r>
        <w:rPr>
          <w:rFonts w:ascii="Avenir Next" w:hAnsi="Avenir Next" w:cs="Arial"/>
          <w:sz w:val="18"/>
          <w:szCs w:val="18"/>
          <w:lang w:val="es-ES_tradnl"/>
        </w:rPr>
        <w:t>Peticiones de citas repetidas, sin importar el rechazo</w:t>
      </w:r>
    </w:p>
    <w:p w14:paraId="0194059B" w14:textId="671B3FCF" w:rsidR="00C050A2" w:rsidRPr="00EE54DC" w:rsidRDefault="00BC6046" w:rsidP="00D51F1B">
      <w:pPr>
        <w:pStyle w:val="ListParagraph"/>
        <w:numPr>
          <w:ilvl w:val="0"/>
          <w:numId w:val="18"/>
        </w:numPr>
        <w:ind w:left="720"/>
        <w:jc w:val="both"/>
        <w:rPr>
          <w:rFonts w:ascii="Avenir Next" w:hAnsi="Avenir Next" w:cs="Arial"/>
          <w:sz w:val="18"/>
          <w:szCs w:val="18"/>
          <w:lang w:val="es-ES_tradnl"/>
        </w:rPr>
      </w:pPr>
      <w:r>
        <w:rPr>
          <w:rFonts w:ascii="Avenir Next" w:hAnsi="Avenir Next" w:cs="Arial"/>
          <w:sz w:val="18"/>
          <w:szCs w:val="18"/>
          <w:lang w:val="es-ES_tradnl"/>
        </w:rPr>
        <w:t xml:space="preserve">Bloquear la salida de </w:t>
      </w:r>
      <w:proofErr w:type="spellStart"/>
      <w:r>
        <w:rPr>
          <w:rFonts w:ascii="Avenir Next" w:hAnsi="Avenir Next" w:cs="Arial"/>
          <w:sz w:val="18"/>
          <w:szCs w:val="18"/>
          <w:lang w:val="es-ES_tradnl"/>
        </w:rPr>
        <w:t>alquien</w:t>
      </w:r>
      <w:proofErr w:type="spellEnd"/>
      <w:r>
        <w:rPr>
          <w:rFonts w:ascii="Avenir Next" w:hAnsi="Avenir Next" w:cs="Arial"/>
          <w:sz w:val="18"/>
          <w:szCs w:val="18"/>
          <w:lang w:val="es-ES_tradnl"/>
        </w:rPr>
        <w:t xml:space="preserve"> de un tráiler de vestuario</w:t>
      </w:r>
    </w:p>
    <w:p w14:paraId="4B6F7B72" w14:textId="0F1E1DB9" w:rsidR="00496F15" w:rsidRPr="00EE54DC" w:rsidRDefault="00BC6046" w:rsidP="00D51F1B">
      <w:pPr>
        <w:pStyle w:val="ListParagraph"/>
        <w:numPr>
          <w:ilvl w:val="0"/>
          <w:numId w:val="18"/>
        </w:numPr>
        <w:ind w:left="720"/>
        <w:jc w:val="both"/>
        <w:rPr>
          <w:rFonts w:ascii="Avenir Next" w:hAnsi="Avenir Next" w:cs="Arial"/>
          <w:sz w:val="18"/>
          <w:szCs w:val="18"/>
          <w:lang w:val="es-ES_tradnl"/>
        </w:rPr>
      </w:pPr>
      <w:r>
        <w:rPr>
          <w:rFonts w:ascii="Avenir Next" w:hAnsi="Avenir Next" w:cs="Arial"/>
          <w:sz w:val="18"/>
          <w:szCs w:val="18"/>
          <w:lang w:val="es-ES"/>
        </w:rPr>
        <w:t>Manosear deliberadamente las nalgas del compañero de escena cuando solamente requiere besar</w:t>
      </w:r>
    </w:p>
    <w:p w14:paraId="26A7CD8C" w14:textId="6B3886F5" w:rsidR="00C050A2" w:rsidRPr="00EE54DC" w:rsidRDefault="00BC6046" w:rsidP="00D51F1B">
      <w:pPr>
        <w:pStyle w:val="ListParagraph"/>
        <w:numPr>
          <w:ilvl w:val="0"/>
          <w:numId w:val="18"/>
        </w:numPr>
        <w:ind w:left="720"/>
        <w:jc w:val="both"/>
        <w:rPr>
          <w:rFonts w:ascii="Avenir Next" w:hAnsi="Avenir Next" w:cs="Arial"/>
          <w:sz w:val="18"/>
          <w:szCs w:val="18"/>
          <w:lang w:val="es-ES_tradnl"/>
        </w:rPr>
      </w:pPr>
      <w:r>
        <w:rPr>
          <w:rFonts w:ascii="Avenir Next" w:hAnsi="Avenir Next" w:cs="Arial"/>
          <w:sz w:val="18"/>
          <w:szCs w:val="18"/>
          <w:lang w:val="es-ES_tradnl"/>
        </w:rPr>
        <w:t xml:space="preserve">Los abrazos </w:t>
      </w:r>
      <w:r>
        <w:rPr>
          <w:rFonts w:ascii="Avenir Next" w:hAnsi="Avenir Next" w:cs="Arial"/>
          <w:sz w:val="18"/>
          <w:szCs w:val="18"/>
          <w:lang w:val="es-ES"/>
        </w:rPr>
        <w:t xml:space="preserve">prolongados y de atrás, los masajes o </w:t>
      </w:r>
      <w:r w:rsidR="00DC1F16">
        <w:rPr>
          <w:rFonts w:ascii="Avenir Next" w:hAnsi="Avenir Next" w:cs="Arial"/>
          <w:sz w:val="18"/>
          <w:szCs w:val="18"/>
          <w:lang w:val="es-ES"/>
        </w:rPr>
        <w:t>frotaciones de los hombros, acariciar o tocar, u otra conducta de naturaleza sexual</w:t>
      </w:r>
      <w:r w:rsidR="001E5BF9" w:rsidRPr="00EE54DC">
        <w:rPr>
          <w:rFonts w:ascii="Avenir Next" w:hAnsi="Avenir Next" w:cs="Arial"/>
          <w:sz w:val="18"/>
          <w:szCs w:val="18"/>
          <w:lang w:val="es-ES_tradnl"/>
        </w:rPr>
        <w:t>.</w:t>
      </w:r>
    </w:p>
    <w:p w14:paraId="0E853D38" w14:textId="77777777" w:rsidR="00C050A2" w:rsidRPr="00EE54DC" w:rsidRDefault="00C050A2" w:rsidP="00C050A2">
      <w:pPr>
        <w:jc w:val="both"/>
        <w:rPr>
          <w:rFonts w:ascii="Avenir Next" w:hAnsi="Avenir Next" w:cs="Arial"/>
          <w:sz w:val="18"/>
          <w:szCs w:val="18"/>
          <w:lang w:val="es-ES_tradnl"/>
        </w:rPr>
      </w:pPr>
    </w:p>
    <w:p w14:paraId="288A45A7" w14:textId="5387CDFC" w:rsidR="00C050A2" w:rsidRPr="00EE54DC" w:rsidRDefault="00DC1F16" w:rsidP="00C050A2">
      <w:pPr>
        <w:jc w:val="both"/>
        <w:rPr>
          <w:rFonts w:ascii="Avenir Next" w:hAnsi="Avenir Next" w:cs="Arial"/>
          <w:sz w:val="18"/>
          <w:szCs w:val="18"/>
          <w:lang w:val="es-ES_tradnl"/>
        </w:rPr>
      </w:pPr>
      <w:r>
        <w:rPr>
          <w:rFonts w:ascii="Avenir Next" w:hAnsi="Avenir Next" w:cs="Arial"/>
          <w:color w:val="111111"/>
          <w:sz w:val="18"/>
          <w:szCs w:val="18"/>
          <w:lang w:val="es-ES_tradnl"/>
        </w:rPr>
        <w:t xml:space="preserve">El acoso, incluso el acoso sexual, es ilegal cuando la motivación es la característica protegida legalmente del objetivo. El acoso debe cumplir con ciertos estándares legales para ser ilegal – p.ej., soportar la conducta ofensiva convirtiéndose en condición de empleo </w:t>
      </w:r>
      <w:proofErr w:type="spellStart"/>
      <w:r>
        <w:rPr>
          <w:rFonts w:ascii="Avenir Next" w:hAnsi="Avenir Next" w:cs="Arial"/>
          <w:color w:val="111111"/>
          <w:sz w:val="18"/>
          <w:szCs w:val="18"/>
          <w:lang w:val="es-ES_tradnl"/>
        </w:rPr>
        <w:t>contiuado</w:t>
      </w:r>
      <w:proofErr w:type="spellEnd"/>
      <w:r>
        <w:rPr>
          <w:rFonts w:ascii="Avenir Next" w:hAnsi="Avenir Next" w:cs="Arial"/>
          <w:color w:val="111111"/>
          <w:sz w:val="18"/>
          <w:szCs w:val="18"/>
          <w:lang w:val="es-ES_tradnl"/>
        </w:rPr>
        <w:t xml:space="preserve"> o la conducta siendo grave o penetrante. Sin embargo, la política de la Empresa incluye el comportamiento que es obviamente ilegal tanto como otras acciones que son ofensivas, aun si no llegan a un nivel grave o penetrante.</w:t>
      </w:r>
      <w:r>
        <w:rPr>
          <w:rFonts w:ascii="Avenir Next" w:hAnsi="Avenir Next" w:cs="Arial"/>
          <w:sz w:val="18"/>
          <w:szCs w:val="18"/>
          <w:lang w:val="es-ES_tradnl"/>
        </w:rPr>
        <w:t xml:space="preserve"> La prueba de la Empresa no es: “¿qué es legal?” </w:t>
      </w:r>
      <w:proofErr w:type="gramStart"/>
      <w:r>
        <w:rPr>
          <w:rFonts w:ascii="Avenir Next" w:hAnsi="Avenir Next" w:cs="Arial"/>
          <w:sz w:val="18"/>
          <w:szCs w:val="18"/>
          <w:lang w:val="es-ES_tradnl"/>
        </w:rPr>
        <w:t>Sino</w:t>
      </w:r>
      <w:proofErr w:type="gramEnd"/>
      <w:r>
        <w:rPr>
          <w:rFonts w:ascii="Avenir Next" w:hAnsi="Avenir Next" w:cs="Arial"/>
          <w:sz w:val="18"/>
          <w:szCs w:val="18"/>
          <w:lang w:val="es-ES_tradnl"/>
        </w:rPr>
        <w:t>, nuestra prueba es: “¿Qué es apropiado?”</w:t>
      </w:r>
    </w:p>
    <w:p w14:paraId="5B9EF19E" w14:textId="77777777" w:rsidR="00C050A2" w:rsidRPr="00EE54DC" w:rsidRDefault="00C050A2">
      <w:pPr>
        <w:spacing w:after="200" w:line="276" w:lineRule="auto"/>
        <w:rPr>
          <w:rFonts w:ascii="Avenir Next" w:hAnsi="Avenir Next" w:cs="Arial"/>
          <w:b/>
          <w:bCs/>
          <w:sz w:val="18"/>
          <w:szCs w:val="18"/>
          <w:lang w:val="es-ES_tradnl"/>
        </w:rPr>
      </w:pPr>
      <w:r w:rsidRPr="00EE54DC">
        <w:rPr>
          <w:rFonts w:ascii="Avenir Next" w:hAnsi="Avenir Next" w:cs="Arial"/>
          <w:b/>
          <w:bCs/>
          <w:sz w:val="18"/>
          <w:szCs w:val="18"/>
          <w:lang w:val="es-ES_tradnl"/>
        </w:rPr>
        <w:br w:type="page"/>
      </w:r>
    </w:p>
    <w:p w14:paraId="7BA829B3" w14:textId="41358DB5" w:rsidR="00C050A2" w:rsidRPr="00EE54DC" w:rsidRDefault="001E02AB" w:rsidP="00C050A2">
      <w:pPr>
        <w:jc w:val="both"/>
        <w:rPr>
          <w:rFonts w:ascii="Avenir Next" w:hAnsi="Avenir Next" w:cs="Arial"/>
          <w:sz w:val="18"/>
          <w:szCs w:val="18"/>
          <w:lang w:val="es-ES_tradnl"/>
        </w:rPr>
      </w:pPr>
      <w:r>
        <w:rPr>
          <w:rFonts w:ascii="Avenir Next" w:hAnsi="Avenir Next" w:cs="Arial"/>
          <w:b/>
          <w:bCs/>
          <w:sz w:val="18"/>
          <w:szCs w:val="18"/>
          <w:lang w:val="es-ES"/>
        </w:rPr>
        <w:lastRenderedPageBreak/>
        <w:t>CONDUCTA ABUSIVA (</w:t>
      </w:r>
      <w:proofErr w:type="gramStart"/>
      <w:r>
        <w:rPr>
          <w:rFonts w:ascii="Avenir Next" w:hAnsi="Avenir Next" w:cs="Arial"/>
          <w:b/>
          <w:bCs/>
          <w:sz w:val="18"/>
          <w:szCs w:val="18"/>
          <w:lang w:val="es-ES"/>
        </w:rPr>
        <w:t>BULLYING</w:t>
      </w:r>
      <w:proofErr w:type="gramEnd"/>
      <w:r>
        <w:rPr>
          <w:rFonts w:ascii="Avenir Next" w:hAnsi="Avenir Next" w:cs="Arial"/>
          <w:b/>
          <w:bCs/>
          <w:sz w:val="18"/>
          <w:szCs w:val="18"/>
          <w:lang w:val="es-ES"/>
        </w:rPr>
        <w:t>)</w:t>
      </w:r>
    </w:p>
    <w:p w14:paraId="7EF084CB" w14:textId="51B122B7" w:rsidR="00BA6E3D" w:rsidRPr="00EE54DC" w:rsidRDefault="001E02AB" w:rsidP="00BA6E3D">
      <w:pPr>
        <w:rPr>
          <w:rFonts w:ascii="Avenir Next" w:hAnsi="Avenir Next" w:cs="Arial"/>
          <w:sz w:val="18"/>
          <w:szCs w:val="18"/>
          <w:lang w:val="es-ES_tradnl"/>
        </w:rPr>
      </w:pPr>
      <w:r>
        <w:rPr>
          <w:rFonts w:ascii="Avenir Next" w:hAnsi="Avenir Next" w:cs="Arial"/>
          <w:sz w:val="18"/>
          <w:szCs w:val="18"/>
          <w:lang w:val="es-ES_tradnl"/>
        </w:rPr>
        <w:t>La conducta abusiva, llamado a menudo “</w:t>
      </w:r>
      <w:proofErr w:type="gramStart"/>
      <w:r>
        <w:rPr>
          <w:rFonts w:ascii="Avenir Next" w:hAnsi="Avenir Next" w:cs="Arial"/>
          <w:sz w:val="18"/>
          <w:szCs w:val="18"/>
          <w:lang w:val="es-ES_tradnl"/>
        </w:rPr>
        <w:t>bullying</w:t>
      </w:r>
      <w:proofErr w:type="gramEnd"/>
      <w:r>
        <w:rPr>
          <w:rFonts w:ascii="Avenir Next" w:hAnsi="Avenir Next" w:cs="Arial"/>
          <w:sz w:val="18"/>
          <w:szCs w:val="18"/>
          <w:lang w:val="es-ES_tradnl"/>
        </w:rPr>
        <w:t>”, es un patrón de conducta que una persona razonable considerará como hostil, ofensivo o humillante</w:t>
      </w:r>
      <w:r w:rsidR="00BA6E3D" w:rsidRPr="00EE54DC">
        <w:rPr>
          <w:rFonts w:ascii="Avenir Next" w:hAnsi="Avenir Next" w:cs="Arial"/>
          <w:sz w:val="18"/>
          <w:szCs w:val="18"/>
          <w:lang w:val="es-ES_tradnl"/>
        </w:rPr>
        <w:t>.</w:t>
      </w:r>
      <w:r>
        <w:rPr>
          <w:rFonts w:ascii="Avenir Next" w:hAnsi="Avenir Next" w:cs="Arial"/>
          <w:sz w:val="18"/>
          <w:szCs w:val="18"/>
          <w:lang w:val="es-ES_tradnl"/>
        </w:rPr>
        <w:t xml:space="preserve"> Puede incluir las amenazas y la intimidación, el aislamiento </w:t>
      </w:r>
      <w:r w:rsidR="00CB2FE6">
        <w:rPr>
          <w:rFonts w:ascii="Avenir Next" w:hAnsi="Avenir Next" w:cs="Arial"/>
          <w:sz w:val="18"/>
          <w:szCs w:val="18"/>
          <w:lang w:val="es-ES"/>
        </w:rPr>
        <w:t>intencional y controlado o la interferencia intencional de la capacidad de hacer el trabajo.</w:t>
      </w:r>
    </w:p>
    <w:p w14:paraId="380C8BA9" w14:textId="77777777" w:rsidR="00C050A2" w:rsidRPr="00EE54DC" w:rsidRDefault="00C050A2" w:rsidP="00C050A2">
      <w:pPr>
        <w:rPr>
          <w:rFonts w:ascii="Avenir Next" w:hAnsi="Avenir Next" w:cs="Arial"/>
          <w:sz w:val="18"/>
          <w:szCs w:val="18"/>
          <w:lang w:val="es-ES_tradnl"/>
        </w:rPr>
      </w:pPr>
    </w:p>
    <w:p w14:paraId="545695C1" w14:textId="55155C0C" w:rsidR="00C050A2" w:rsidRPr="00EE54DC" w:rsidRDefault="00CB2FE6" w:rsidP="00C050A2">
      <w:pPr>
        <w:rPr>
          <w:rFonts w:ascii="Avenir Next" w:hAnsi="Avenir Next" w:cs="Arial"/>
          <w:sz w:val="18"/>
          <w:szCs w:val="18"/>
          <w:lang w:val="es-ES_tradnl"/>
        </w:rPr>
      </w:pPr>
      <w:r>
        <w:rPr>
          <w:rFonts w:ascii="Avenir Next" w:hAnsi="Avenir Next" w:cs="Arial"/>
          <w:sz w:val="18"/>
          <w:szCs w:val="18"/>
          <w:lang w:val="es-ES_tradnl"/>
        </w:rPr>
        <w:t xml:space="preserve">El </w:t>
      </w:r>
      <w:proofErr w:type="gramStart"/>
      <w:r>
        <w:rPr>
          <w:rFonts w:ascii="Avenir Next" w:hAnsi="Avenir Next" w:cs="Arial"/>
          <w:sz w:val="18"/>
          <w:szCs w:val="18"/>
          <w:lang w:val="es-ES_tradnl"/>
        </w:rPr>
        <w:t>bullying</w:t>
      </w:r>
      <w:proofErr w:type="gramEnd"/>
      <w:r>
        <w:rPr>
          <w:rFonts w:ascii="Avenir Next" w:hAnsi="Avenir Next" w:cs="Arial"/>
          <w:sz w:val="18"/>
          <w:szCs w:val="18"/>
          <w:lang w:val="es-ES_tradnl"/>
        </w:rPr>
        <w:t xml:space="preserve"> involucra la crueldad persistente y la denigración dirigida hacia un individuo. Un acto singular generalmente no es </w:t>
      </w:r>
      <w:proofErr w:type="gramStart"/>
      <w:r>
        <w:rPr>
          <w:rFonts w:ascii="Avenir Next" w:hAnsi="Avenir Next" w:cs="Arial"/>
          <w:sz w:val="18"/>
          <w:szCs w:val="18"/>
          <w:lang w:val="es-ES_tradnl"/>
        </w:rPr>
        <w:t>bullying</w:t>
      </w:r>
      <w:proofErr w:type="gramEnd"/>
      <w:r>
        <w:rPr>
          <w:rFonts w:ascii="Avenir Next" w:hAnsi="Avenir Next" w:cs="Arial"/>
          <w:sz w:val="18"/>
          <w:szCs w:val="18"/>
          <w:lang w:val="es-ES_tradnl"/>
        </w:rPr>
        <w:t xml:space="preserve"> a menos que sea especialmente grave o </w:t>
      </w:r>
      <w:r>
        <w:rPr>
          <w:rFonts w:ascii="Avenir Next" w:hAnsi="Avenir Next" w:cs="Arial"/>
          <w:sz w:val="18"/>
          <w:szCs w:val="18"/>
          <w:lang w:val="es-ES"/>
        </w:rPr>
        <w:t>escandaloso.</w:t>
      </w:r>
      <w:r w:rsidR="002A1B0B" w:rsidRPr="00EE54DC">
        <w:rPr>
          <w:rFonts w:ascii="Avenir Next" w:hAnsi="Avenir Next" w:cs="Arial"/>
          <w:sz w:val="18"/>
          <w:szCs w:val="18"/>
          <w:lang w:val="es-ES_tradnl"/>
        </w:rPr>
        <w:t xml:space="preserve"> </w:t>
      </w:r>
      <w:r>
        <w:rPr>
          <w:rFonts w:ascii="Avenir Next" w:hAnsi="Avenir Next" w:cs="Arial"/>
          <w:sz w:val="18"/>
          <w:szCs w:val="18"/>
          <w:lang w:val="es-ES_tradnl"/>
        </w:rPr>
        <w:t xml:space="preserve">No incluye los comentarios o consejos legítimos y respetuosos pretendido a mejorar el desempeño laboral. La conducta puede no llegar al nivel de </w:t>
      </w:r>
      <w:proofErr w:type="gramStart"/>
      <w:r>
        <w:rPr>
          <w:rFonts w:ascii="Avenir Next" w:hAnsi="Avenir Next" w:cs="Arial"/>
          <w:sz w:val="18"/>
          <w:szCs w:val="18"/>
          <w:lang w:val="es-ES_tradnl"/>
        </w:rPr>
        <w:t>bullying</w:t>
      </w:r>
      <w:proofErr w:type="gramEnd"/>
      <w:r>
        <w:rPr>
          <w:rFonts w:ascii="Avenir Next" w:hAnsi="Avenir Next" w:cs="Arial"/>
          <w:sz w:val="18"/>
          <w:szCs w:val="18"/>
          <w:lang w:val="es-ES_tradnl"/>
        </w:rPr>
        <w:t xml:space="preserve"> si es solamente grosera (</w:t>
      </w:r>
      <w:proofErr w:type="spellStart"/>
      <w:r>
        <w:rPr>
          <w:rFonts w:ascii="Avenir Next" w:hAnsi="Avenir Next" w:cs="Arial"/>
          <w:sz w:val="18"/>
          <w:szCs w:val="18"/>
          <w:lang w:val="es-ES_tradnl"/>
        </w:rPr>
        <w:t>inadvertentemente</w:t>
      </w:r>
      <w:proofErr w:type="spellEnd"/>
      <w:r>
        <w:rPr>
          <w:rFonts w:ascii="Avenir Next" w:hAnsi="Avenir Next" w:cs="Arial"/>
          <w:sz w:val="18"/>
          <w:szCs w:val="18"/>
          <w:lang w:val="es-ES_tradnl"/>
        </w:rPr>
        <w:t xml:space="preserve"> decir o hacer algo dañino), antipática (decir o hacer algo dañino a propósito, pero no como un patrón de comportamiento) o surgiendo de conflictos entre personas con puntos de vista y/o posiciones incompatibles.</w:t>
      </w:r>
    </w:p>
    <w:p w14:paraId="18BBF245" w14:textId="593DA455" w:rsidR="00C050A2" w:rsidRPr="00EE54DC" w:rsidRDefault="00C050A2" w:rsidP="00C050A2">
      <w:pPr>
        <w:rPr>
          <w:rFonts w:ascii="Avenir Next" w:hAnsi="Avenir Next" w:cs="Arial"/>
          <w:sz w:val="18"/>
          <w:szCs w:val="18"/>
          <w:lang w:val="es-ES_tradnl"/>
        </w:rPr>
      </w:pPr>
    </w:p>
    <w:p w14:paraId="30231BA7" w14:textId="23A091B0" w:rsidR="00A6181E" w:rsidRPr="00EE54DC" w:rsidRDefault="00CB2FE6" w:rsidP="00A6181E">
      <w:pPr>
        <w:rPr>
          <w:rFonts w:ascii="Avenir Next" w:hAnsi="Avenir Next" w:cs="Arial"/>
          <w:sz w:val="18"/>
          <w:szCs w:val="18"/>
          <w:lang w:val="es-ES_tradnl"/>
        </w:rPr>
      </w:pPr>
      <w:r>
        <w:rPr>
          <w:rFonts w:ascii="Avenir Next" w:hAnsi="Avenir Next" w:cs="Arial"/>
          <w:sz w:val="18"/>
          <w:szCs w:val="18"/>
          <w:lang w:val="es-ES_tradnl"/>
        </w:rPr>
        <w:t xml:space="preserve">El </w:t>
      </w:r>
      <w:proofErr w:type="gramStart"/>
      <w:r>
        <w:rPr>
          <w:rFonts w:ascii="Avenir Next" w:hAnsi="Avenir Next" w:cs="Arial"/>
          <w:sz w:val="18"/>
          <w:szCs w:val="18"/>
          <w:lang w:val="es-ES_tradnl"/>
        </w:rPr>
        <w:t>bullying</w:t>
      </w:r>
      <w:proofErr w:type="gramEnd"/>
      <w:r>
        <w:rPr>
          <w:rFonts w:ascii="Avenir Next" w:hAnsi="Avenir Next" w:cs="Arial"/>
          <w:sz w:val="18"/>
          <w:szCs w:val="18"/>
          <w:lang w:val="es-ES_tradnl"/>
        </w:rPr>
        <w:t xml:space="preserve"> no necesita ser conectado con una característica protegida y puede no ser ilegal</w:t>
      </w:r>
      <w:r w:rsidR="00A6181E" w:rsidRPr="00EE54DC">
        <w:rPr>
          <w:rFonts w:ascii="Avenir Next" w:hAnsi="Avenir Next" w:cs="Arial"/>
          <w:sz w:val="18"/>
          <w:szCs w:val="18"/>
          <w:lang w:val="es-ES_tradnl"/>
        </w:rPr>
        <w:t xml:space="preserve"> </w:t>
      </w:r>
    </w:p>
    <w:p w14:paraId="2CD63103" w14:textId="77777777" w:rsidR="00A6181E" w:rsidRPr="00EE54DC" w:rsidRDefault="00A6181E" w:rsidP="00C050A2">
      <w:pPr>
        <w:rPr>
          <w:rFonts w:ascii="Avenir Next" w:hAnsi="Avenir Next" w:cs="Arial"/>
          <w:sz w:val="18"/>
          <w:szCs w:val="18"/>
          <w:lang w:val="es-ES_tradnl"/>
        </w:rPr>
      </w:pPr>
    </w:p>
    <w:p w14:paraId="7D49FCC8" w14:textId="79EE6F0A" w:rsidR="00C050A2" w:rsidRPr="00EE54DC" w:rsidRDefault="00CB2FE6" w:rsidP="00C050A2">
      <w:pPr>
        <w:rPr>
          <w:rFonts w:ascii="Avenir Next" w:hAnsi="Avenir Next" w:cs="Arial"/>
          <w:b/>
          <w:bCs/>
          <w:sz w:val="18"/>
          <w:szCs w:val="18"/>
          <w:lang w:val="es-ES_tradnl"/>
        </w:rPr>
      </w:pPr>
      <w:r>
        <w:rPr>
          <w:rFonts w:ascii="Avenir Next" w:hAnsi="Avenir Next" w:cs="Arial"/>
          <w:b/>
          <w:bCs/>
          <w:sz w:val="18"/>
          <w:szCs w:val="18"/>
          <w:lang w:val="es-ES_tradnl"/>
        </w:rPr>
        <w:t>Ejemplos</w:t>
      </w:r>
    </w:p>
    <w:p w14:paraId="1A737BF2" w14:textId="2165313D" w:rsidR="00C050A2" w:rsidRPr="00EE54DC" w:rsidRDefault="00CB2FE6" w:rsidP="00C050A2">
      <w:pPr>
        <w:rPr>
          <w:rFonts w:ascii="Avenir Next" w:hAnsi="Avenir Next" w:cs="Arial"/>
          <w:sz w:val="18"/>
          <w:szCs w:val="18"/>
          <w:lang w:val="es-ES_tradnl"/>
        </w:rPr>
      </w:pPr>
      <w:r>
        <w:rPr>
          <w:rFonts w:ascii="Avenir Next" w:hAnsi="Avenir Next" w:cs="Arial"/>
          <w:sz w:val="18"/>
          <w:szCs w:val="18"/>
          <w:lang w:val="es-ES_tradnl"/>
        </w:rPr>
        <w:t xml:space="preserve">La siguiente conducta dependiendo de las circunstancias puede </w:t>
      </w:r>
      <w:r w:rsidR="00E66E54">
        <w:rPr>
          <w:rFonts w:ascii="Avenir Next" w:hAnsi="Avenir Next" w:cs="Arial"/>
          <w:sz w:val="18"/>
          <w:szCs w:val="18"/>
          <w:lang w:val="es-ES_tradnl"/>
        </w:rPr>
        <w:t>ser</w:t>
      </w:r>
      <w:r>
        <w:rPr>
          <w:rFonts w:ascii="Avenir Next" w:hAnsi="Avenir Next" w:cs="Arial"/>
          <w:sz w:val="18"/>
          <w:szCs w:val="18"/>
          <w:lang w:val="es-ES_tradnl"/>
        </w:rPr>
        <w:t xml:space="preserve"> abusiva</w:t>
      </w:r>
      <w:r w:rsidR="00E66E54">
        <w:rPr>
          <w:rFonts w:ascii="Avenir Next" w:hAnsi="Avenir Next" w:cs="Arial"/>
          <w:sz w:val="18"/>
          <w:szCs w:val="18"/>
          <w:lang w:val="es-ES_tradnl"/>
        </w:rPr>
        <w:t xml:space="preserve"> si es repetida o especialmente grave</w:t>
      </w:r>
      <w:r>
        <w:rPr>
          <w:rFonts w:ascii="Avenir Next" w:hAnsi="Avenir Next" w:cs="Arial"/>
          <w:sz w:val="18"/>
          <w:szCs w:val="18"/>
          <w:lang w:val="es-ES_tradnl"/>
        </w:rPr>
        <w:t>:</w:t>
      </w:r>
    </w:p>
    <w:p w14:paraId="5B66ACFB" w14:textId="77777777" w:rsidR="00C050A2" w:rsidRPr="00EE54DC" w:rsidRDefault="00C050A2" w:rsidP="00C050A2">
      <w:pPr>
        <w:rPr>
          <w:rFonts w:ascii="Avenir Next" w:hAnsi="Avenir Next" w:cs="Arial"/>
          <w:sz w:val="18"/>
          <w:szCs w:val="18"/>
          <w:lang w:val="es-ES_tradnl"/>
        </w:rPr>
      </w:pPr>
    </w:p>
    <w:p w14:paraId="0D07109F" w14:textId="56BAD7A2" w:rsidR="00C050A2" w:rsidRPr="00EE54DC" w:rsidRDefault="00CB2FE6" w:rsidP="00D51F1B">
      <w:pPr>
        <w:pStyle w:val="ListParagraph"/>
        <w:numPr>
          <w:ilvl w:val="0"/>
          <w:numId w:val="18"/>
        </w:numPr>
        <w:ind w:left="720"/>
        <w:rPr>
          <w:rFonts w:ascii="Avenir Next" w:hAnsi="Avenir Next" w:cs="Arial"/>
          <w:sz w:val="18"/>
          <w:szCs w:val="18"/>
          <w:lang w:val="es-ES_tradnl"/>
        </w:rPr>
      </w:pPr>
      <w:r>
        <w:rPr>
          <w:rFonts w:ascii="Avenir Next" w:hAnsi="Avenir Next" w:cs="Arial"/>
          <w:sz w:val="18"/>
          <w:szCs w:val="18"/>
          <w:lang w:val="es-ES_tradnl"/>
        </w:rPr>
        <w:t>Los ataques personales (“eres demasiado tonto para operar un dolly”)</w:t>
      </w:r>
    </w:p>
    <w:p w14:paraId="63156BC4" w14:textId="18C28CFD" w:rsidR="00C050A2" w:rsidRPr="00EE54DC" w:rsidRDefault="00CB2FE6" w:rsidP="005F57FF">
      <w:pPr>
        <w:pStyle w:val="ListParagraph"/>
        <w:numPr>
          <w:ilvl w:val="0"/>
          <w:numId w:val="18"/>
        </w:numPr>
        <w:ind w:left="720"/>
        <w:rPr>
          <w:rFonts w:ascii="Avenir Next" w:hAnsi="Avenir Next" w:cs="Arial"/>
          <w:sz w:val="18"/>
          <w:szCs w:val="18"/>
          <w:lang w:val="es-ES_tradnl"/>
        </w:rPr>
      </w:pPr>
      <w:r>
        <w:rPr>
          <w:rFonts w:ascii="Avenir Next" w:hAnsi="Avenir Next" w:cs="Arial"/>
          <w:sz w:val="18"/>
          <w:szCs w:val="18"/>
          <w:lang w:val="es-ES_tradnl"/>
        </w:rPr>
        <w:t xml:space="preserve">Ridiculizar un miembro del equipo en frente de otros (llamando sus ideas </w:t>
      </w:r>
      <w:r w:rsidR="005F57FF">
        <w:rPr>
          <w:rFonts w:ascii="Avenir Next" w:hAnsi="Avenir Next" w:cs="Arial"/>
          <w:sz w:val="18"/>
          <w:szCs w:val="18"/>
          <w:lang w:val="es-ES_tradnl"/>
        </w:rPr>
        <w:t>“ridículas” y su trabajo “</w:t>
      </w:r>
      <w:r w:rsidR="005F57FF">
        <w:rPr>
          <w:rFonts w:ascii="Avenir Next" w:hAnsi="Avenir Next" w:cs="Arial"/>
          <w:sz w:val="18"/>
          <w:szCs w:val="18"/>
          <w:lang w:val="es-ES"/>
        </w:rPr>
        <w:t>principiante”)</w:t>
      </w:r>
    </w:p>
    <w:p w14:paraId="47D42D66" w14:textId="6AC3A3DE" w:rsidR="00C050A2" w:rsidRPr="00EE54DC" w:rsidRDefault="005F57FF" w:rsidP="00D51F1B">
      <w:pPr>
        <w:pStyle w:val="ListParagraph"/>
        <w:numPr>
          <w:ilvl w:val="0"/>
          <w:numId w:val="18"/>
        </w:numPr>
        <w:ind w:left="720"/>
        <w:rPr>
          <w:rFonts w:ascii="Avenir Next" w:hAnsi="Avenir Next" w:cs="Arial"/>
          <w:sz w:val="18"/>
          <w:szCs w:val="18"/>
          <w:lang w:val="es-ES_tradnl"/>
        </w:rPr>
      </w:pPr>
      <w:r>
        <w:rPr>
          <w:rFonts w:ascii="Avenir Next" w:hAnsi="Avenir Next" w:cs="Arial"/>
          <w:sz w:val="18"/>
          <w:szCs w:val="18"/>
          <w:lang w:val="es-ES_tradnl"/>
        </w:rPr>
        <w:t>Intencionalmente excluir alguien de una reunión relevante</w:t>
      </w:r>
    </w:p>
    <w:p w14:paraId="31DE6AD0" w14:textId="2D77CF02" w:rsidR="00C050A2" w:rsidRPr="00EE54DC" w:rsidRDefault="005F57FF" w:rsidP="00D51F1B">
      <w:pPr>
        <w:pStyle w:val="ListParagraph"/>
        <w:numPr>
          <w:ilvl w:val="0"/>
          <w:numId w:val="18"/>
        </w:numPr>
        <w:ind w:left="720"/>
        <w:rPr>
          <w:rFonts w:ascii="Avenir Next" w:hAnsi="Avenir Next" w:cs="Arial"/>
          <w:sz w:val="18"/>
          <w:szCs w:val="18"/>
          <w:lang w:val="es-ES_tradnl"/>
        </w:rPr>
      </w:pPr>
      <w:r>
        <w:rPr>
          <w:rFonts w:ascii="Avenir Next" w:hAnsi="Avenir Next" w:cs="Arial"/>
          <w:sz w:val="18"/>
          <w:szCs w:val="18"/>
          <w:lang w:val="es-ES_tradnl"/>
        </w:rPr>
        <w:t xml:space="preserve">Gritar, </w:t>
      </w:r>
      <w:r>
        <w:rPr>
          <w:rFonts w:ascii="Avenir Next" w:hAnsi="Avenir Next" w:cs="Arial"/>
          <w:sz w:val="18"/>
          <w:szCs w:val="18"/>
          <w:lang w:val="es-ES"/>
        </w:rPr>
        <w:t>maldecir y hacer berrinches (“</w:t>
      </w:r>
      <w:r w:rsidR="008C1188">
        <w:rPr>
          <w:rFonts w:ascii="Avenir Next" w:hAnsi="Avenir Next" w:cs="Arial"/>
          <w:sz w:val="18"/>
          <w:szCs w:val="18"/>
          <w:lang w:val="es-ES"/>
        </w:rPr>
        <w:t>¡Debe quererme enfadado! ¿Quieres que pierdo el control así?!”)</w:t>
      </w:r>
    </w:p>
    <w:p w14:paraId="3CB46F5A" w14:textId="6CC3755F" w:rsidR="00C050A2" w:rsidRPr="00EE54DC" w:rsidRDefault="008C1188" w:rsidP="00D51F1B">
      <w:pPr>
        <w:pStyle w:val="ListParagraph"/>
        <w:numPr>
          <w:ilvl w:val="0"/>
          <w:numId w:val="18"/>
        </w:numPr>
        <w:ind w:left="720"/>
        <w:rPr>
          <w:rFonts w:ascii="Avenir Next" w:hAnsi="Avenir Next" w:cs="Arial"/>
          <w:sz w:val="18"/>
          <w:szCs w:val="18"/>
          <w:lang w:val="es-ES_tradnl"/>
        </w:rPr>
      </w:pPr>
      <w:r>
        <w:rPr>
          <w:rFonts w:ascii="Avenir Next" w:hAnsi="Avenir Next" w:cs="Arial"/>
          <w:sz w:val="18"/>
          <w:szCs w:val="18"/>
          <w:lang w:val="es-ES_tradnl"/>
        </w:rPr>
        <w:t xml:space="preserve">Patear una silla o tirar </w:t>
      </w:r>
      <w:r>
        <w:rPr>
          <w:rFonts w:ascii="Avenir Next" w:hAnsi="Avenir Next" w:cs="Arial"/>
          <w:sz w:val="18"/>
          <w:szCs w:val="18"/>
          <w:lang w:val="es-ES"/>
        </w:rPr>
        <w:t>pisapapeles.</w:t>
      </w:r>
    </w:p>
    <w:p w14:paraId="7120959A" w14:textId="77777777" w:rsidR="00C050A2" w:rsidRPr="00EE54DC" w:rsidRDefault="00C050A2" w:rsidP="00C050A2">
      <w:pPr>
        <w:rPr>
          <w:rFonts w:ascii="Avenir Next" w:hAnsi="Avenir Next" w:cs="Arial"/>
          <w:b/>
          <w:bCs/>
          <w:sz w:val="18"/>
          <w:szCs w:val="18"/>
          <w:lang w:val="es-ES_tradnl"/>
        </w:rPr>
      </w:pPr>
    </w:p>
    <w:p w14:paraId="7919DC5F" w14:textId="77777777" w:rsidR="00936E8C" w:rsidRPr="00EE54DC" w:rsidRDefault="00936E8C">
      <w:pPr>
        <w:spacing w:after="200" w:line="276" w:lineRule="auto"/>
        <w:rPr>
          <w:rFonts w:ascii="Avenir Next" w:hAnsi="Avenir Next" w:cs="Arial"/>
          <w:b/>
          <w:bCs/>
          <w:sz w:val="18"/>
          <w:szCs w:val="18"/>
          <w:lang w:val="es-ES_tradnl"/>
        </w:rPr>
      </w:pPr>
      <w:r w:rsidRPr="00EE54DC">
        <w:rPr>
          <w:rFonts w:ascii="Avenir Next" w:hAnsi="Avenir Next" w:cs="Arial"/>
          <w:b/>
          <w:bCs/>
          <w:sz w:val="18"/>
          <w:szCs w:val="18"/>
          <w:lang w:val="es-ES_tradnl"/>
        </w:rPr>
        <w:br w:type="page"/>
      </w:r>
    </w:p>
    <w:p w14:paraId="0A1820D8" w14:textId="27F1E337" w:rsidR="00C050A2" w:rsidRPr="00EE54DC" w:rsidRDefault="008C1188" w:rsidP="00C050A2">
      <w:pPr>
        <w:rPr>
          <w:rFonts w:ascii="Avenir Next" w:hAnsi="Avenir Next" w:cs="Arial"/>
          <w:sz w:val="18"/>
          <w:szCs w:val="18"/>
          <w:lang w:val="es-ES_tradnl"/>
        </w:rPr>
      </w:pPr>
      <w:r>
        <w:rPr>
          <w:rFonts w:ascii="Avenir Next" w:hAnsi="Avenir Next" w:cs="Arial"/>
          <w:b/>
          <w:bCs/>
          <w:sz w:val="18"/>
          <w:szCs w:val="18"/>
          <w:lang w:val="es-ES_tradnl"/>
        </w:rPr>
        <w:lastRenderedPageBreak/>
        <w:t>REPRESALIA</w:t>
      </w:r>
    </w:p>
    <w:p w14:paraId="36638DAD" w14:textId="77777777" w:rsidR="00181E5A" w:rsidRPr="00EE54DC" w:rsidRDefault="00181E5A" w:rsidP="00181E5A">
      <w:pPr>
        <w:tabs>
          <w:tab w:val="left" w:pos="360"/>
        </w:tabs>
        <w:rPr>
          <w:rFonts w:ascii="Avenir Next" w:hAnsi="Avenir Next" w:cs="Arial"/>
          <w:sz w:val="18"/>
          <w:szCs w:val="18"/>
          <w:lang w:val="es-ES_tradnl"/>
        </w:rPr>
      </w:pPr>
      <w:r>
        <w:rPr>
          <w:rFonts w:ascii="Avenir Next" w:hAnsi="Avenir Next" w:cs="Arial"/>
          <w:sz w:val="18"/>
          <w:szCs w:val="18"/>
          <w:lang w:val="es-ES_tradnl"/>
        </w:rPr>
        <w:t>Es ilegal tomar acciones de empleo adversas debido a que alguien reportara o ayudara en el informe de violaciones de políticas sospechadas o cooperara en una investigación.</w:t>
      </w:r>
    </w:p>
    <w:p w14:paraId="1E2088EA" w14:textId="77777777" w:rsidR="00181E5A" w:rsidRDefault="00181E5A" w:rsidP="00C050A2">
      <w:pPr>
        <w:rPr>
          <w:rFonts w:ascii="Avenir Next" w:hAnsi="Avenir Next" w:cs="Arial"/>
          <w:sz w:val="18"/>
          <w:szCs w:val="18"/>
          <w:lang w:val="es-ES_tradnl"/>
        </w:rPr>
      </w:pPr>
    </w:p>
    <w:p w14:paraId="5AB0C786" w14:textId="3FBA5C5F" w:rsidR="00C050A2" w:rsidRPr="00EE54DC" w:rsidRDefault="00181E5A" w:rsidP="00C050A2">
      <w:pPr>
        <w:rPr>
          <w:rFonts w:ascii="Avenir Next" w:hAnsi="Avenir Next" w:cs="Arial"/>
          <w:sz w:val="18"/>
          <w:szCs w:val="18"/>
          <w:lang w:val="es-ES_tradnl"/>
        </w:rPr>
      </w:pPr>
      <w:r>
        <w:rPr>
          <w:rFonts w:ascii="Avenir Next" w:hAnsi="Avenir Next" w:cs="Arial"/>
          <w:sz w:val="18"/>
          <w:szCs w:val="18"/>
          <w:lang w:val="es-ES_tradnl"/>
        </w:rPr>
        <w:t>Una</w:t>
      </w:r>
      <w:r w:rsidR="008C1188">
        <w:rPr>
          <w:rFonts w:ascii="Avenir Next" w:hAnsi="Avenir Next" w:cs="Arial"/>
          <w:sz w:val="18"/>
          <w:szCs w:val="18"/>
          <w:lang w:val="es-ES_tradnl"/>
        </w:rPr>
        <w:t xml:space="preserve"> acción</w:t>
      </w:r>
      <w:r>
        <w:rPr>
          <w:rFonts w:ascii="Avenir Next" w:hAnsi="Avenir Next" w:cs="Arial"/>
          <w:sz w:val="18"/>
          <w:szCs w:val="18"/>
          <w:lang w:val="es-ES_tradnl"/>
        </w:rPr>
        <w:t xml:space="preserve"> de represalia podría ser cualquier acción </w:t>
      </w:r>
      <w:r w:rsidR="008C1188">
        <w:rPr>
          <w:rFonts w:ascii="Avenir Next" w:hAnsi="Avenir Next" w:cs="Arial"/>
          <w:sz w:val="18"/>
          <w:szCs w:val="18"/>
          <w:lang w:val="es-ES"/>
        </w:rPr>
        <w:t>que afecta el empleo negativamente o que podría razonablemente prevenir alguien de presentarse, o de hacer o apoyar una violación de política alegada.</w:t>
      </w:r>
      <w:r w:rsidR="00C050A2" w:rsidRPr="00EE54DC">
        <w:rPr>
          <w:rFonts w:ascii="Avenir Next" w:hAnsi="Avenir Next" w:cs="Arial"/>
          <w:sz w:val="18"/>
          <w:szCs w:val="18"/>
          <w:lang w:val="es-ES_tradnl"/>
        </w:rPr>
        <w:t xml:space="preserve"> </w:t>
      </w:r>
    </w:p>
    <w:p w14:paraId="4AE33D57" w14:textId="77777777" w:rsidR="00C050A2" w:rsidRPr="00EE54DC" w:rsidRDefault="00C050A2" w:rsidP="00C050A2">
      <w:pPr>
        <w:rPr>
          <w:rFonts w:ascii="Avenir Next" w:hAnsi="Avenir Next" w:cs="Arial"/>
          <w:sz w:val="18"/>
          <w:szCs w:val="18"/>
          <w:lang w:val="es-ES_tradnl"/>
        </w:rPr>
      </w:pPr>
    </w:p>
    <w:p w14:paraId="0AB50E65" w14:textId="39F2249F" w:rsidR="00C050A2" w:rsidRPr="00EE54DC" w:rsidRDefault="008C1188" w:rsidP="00C050A2">
      <w:pPr>
        <w:rPr>
          <w:rFonts w:ascii="Avenir Next" w:hAnsi="Avenir Next" w:cs="Arial"/>
          <w:b/>
          <w:bCs/>
          <w:sz w:val="18"/>
          <w:szCs w:val="18"/>
          <w:lang w:val="es-ES_tradnl"/>
        </w:rPr>
      </w:pPr>
      <w:r>
        <w:rPr>
          <w:rFonts w:ascii="Avenir Next" w:hAnsi="Avenir Next" w:cs="Arial"/>
          <w:b/>
          <w:bCs/>
          <w:sz w:val="18"/>
          <w:szCs w:val="18"/>
          <w:lang w:val="es-ES_tradnl"/>
        </w:rPr>
        <w:t>Ejemplos</w:t>
      </w:r>
    </w:p>
    <w:p w14:paraId="5EF5FFB9" w14:textId="7A424C26" w:rsidR="00C050A2" w:rsidRPr="00EE54DC" w:rsidRDefault="008C1188" w:rsidP="00C050A2">
      <w:pPr>
        <w:rPr>
          <w:rFonts w:ascii="Avenir Next" w:hAnsi="Avenir Next" w:cs="Arial"/>
          <w:sz w:val="18"/>
          <w:szCs w:val="18"/>
          <w:lang w:val="es-ES_tradnl"/>
        </w:rPr>
      </w:pPr>
      <w:r>
        <w:rPr>
          <w:rFonts w:ascii="Avenir Next" w:hAnsi="Avenir Next" w:cs="Arial"/>
          <w:sz w:val="18"/>
          <w:szCs w:val="18"/>
          <w:lang w:val="es-ES_tradnl"/>
        </w:rPr>
        <w:t xml:space="preserve">Algunos ejemplos de la represalia bajo esta política </w:t>
      </w:r>
      <w:proofErr w:type="gramStart"/>
      <w:r>
        <w:rPr>
          <w:rFonts w:ascii="Avenir Next" w:hAnsi="Avenir Next" w:cs="Arial"/>
          <w:sz w:val="18"/>
          <w:szCs w:val="18"/>
          <w:lang w:val="es-ES_tradnl"/>
        </w:rPr>
        <w:t>incluyen</w:t>
      </w:r>
      <w:proofErr w:type="gramEnd"/>
      <w:r>
        <w:rPr>
          <w:rFonts w:ascii="Avenir Next" w:hAnsi="Avenir Next" w:cs="Arial"/>
          <w:sz w:val="18"/>
          <w:szCs w:val="18"/>
          <w:lang w:val="es-ES_tradnl"/>
        </w:rPr>
        <w:t xml:space="preserve"> pero no se limitan a:</w:t>
      </w:r>
    </w:p>
    <w:p w14:paraId="1E603D8B" w14:textId="77777777" w:rsidR="00C050A2" w:rsidRPr="00EE54DC" w:rsidRDefault="00C050A2" w:rsidP="00C050A2">
      <w:pPr>
        <w:rPr>
          <w:rFonts w:ascii="Avenir Next" w:hAnsi="Avenir Next" w:cs="Arial"/>
          <w:sz w:val="18"/>
          <w:szCs w:val="18"/>
          <w:lang w:val="es-ES_tradnl"/>
        </w:rPr>
      </w:pPr>
    </w:p>
    <w:p w14:paraId="6D25AF19" w14:textId="5A2D8FF5" w:rsidR="00C050A2" w:rsidRPr="00EE54DC" w:rsidRDefault="008C1188" w:rsidP="00D51F1B">
      <w:pPr>
        <w:pStyle w:val="ListParagraph"/>
        <w:numPr>
          <w:ilvl w:val="0"/>
          <w:numId w:val="18"/>
        </w:numPr>
        <w:tabs>
          <w:tab w:val="left" w:pos="360"/>
        </w:tabs>
        <w:ind w:left="720"/>
        <w:rPr>
          <w:rFonts w:ascii="Avenir Next" w:hAnsi="Avenir Next" w:cs="Arial"/>
          <w:sz w:val="18"/>
          <w:szCs w:val="18"/>
          <w:lang w:val="es-ES_tradnl"/>
        </w:rPr>
      </w:pPr>
      <w:r>
        <w:rPr>
          <w:rFonts w:ascii="Avenir Next" w:hAnsi="Avenir Next" w:cs="Arial"/>
          <w:sz w:val="18"/>
          <w:szCs w:val="18"/>
          <w:lang w:val="es-ES_tradnl"/>
        </w:rPr>
        <w:t xml:space="preserve">Reemplazar o terminar al final de una temporada; reducir pago, </w:t>
      </w:r>
      <w:r>
        <w:rPr>
          <w:rFonts w:ascii="Avenir Next" w:hAnsi="Avenir Next" w:cs="Arial"/>
          <w:sz w:val="18"/>
          <w:szCs w:val="18"/>
          <w:lang w:val="es-ES"/>
        </w:rPr>
        <w:t>degradar o suspender)</w:t>
      </w:r>
    </w:p>
    <w:p w14:paraId="59BB355C" w14:textId="30BE24A3" w:rsidR="00C050A2" w:rsidRPr="00EE54DC" w:rsidRDefault="008C1188" w:rsidP="00D51F1B">
      <w:pPr>
        <w:pStyle w:val="ListParagraph"/>
        <w:numPr>
          <w:ilvl w:val="0"/>
          <w:numId w:val="18"/>
        </w:numPr>
        <w:tabs>
          <w:tab w:val="left" w:pos="360"/>
        </w:tabs>
        <w:ind w:left="720"/>
        <w:rPr>
          <w:rFonts w:ascii="Avenir Next" w:hAnsi="Avenir Next" w:cs="Arial"/>
          <w:sz w:val="18"/>
          <w:szCs w:val="18"/>
          <w:lang w:val="es-ES_tradnl"/>
        </w:rPr>
      </w:pPr>
      <w:r>
        <w:rPr>
          <w:rFonts w:ascii="Avenir Next" w:hAnsi="Avenir Next" w:cs="Arial"/>
          <w:sz w:val="18"/>
          <w:szCs w:val="18"/>
          <w:lang w:val="es-ES_tradnl"/>
        </w:rPr>
        <w:t xml:space="preserve">Amenazar a negar empleo (“si coges el teléfono, </w:t>
      </w:r>
      <w:r w:rsidR="00D50515">
        <w:rPr>
          <w:rFonts w:ascii="Avenir Next" w:hAnsi="Avenir Next" w:cs="Arial"/>
          <w:sz w:val="18"/>
          <w:szCs w:val="18"/>
          <w:lang w:val="es-ES_tradnl"/>
        </w:rPr>
        <w:t>estás muerto en esta ciudad”)</w:t>
      </w:r>
    </w:p>
    <w:p w14:paraId="7DFAFE2F" w14:textId="17CDDCF7" w:rsidR="00C050A2" w:rsidRPr="00EE54DC" w:rsidRDefault="00D50515" w:rsidP="00D51F1B">
      <w:pPr>
        <w:pStyle w:val="ListParagraph"/>
        <w:numPr>
          <w:ilvl w:val="0"/>
          <w:numId w:val="18"/>
        </w:numPr>
        <w:tabs>
          <w:tab w:val="left" w:pos="360"/>
        </w:tabs>
        <w:ind w:left="720"/>
        <w:rPr>
          <w:rFonts w:ascii="Avenir Next" w:hAnsi="Avenir Next" w:cs="Arial"/>
          <w:sz w:val="18"/>
          <w:szCs w:val="18"/>
          <w:lang w:val="es-ES_tradnl"/>
        </w:rPr>
      </w:pPr>
      <w:r>
        <w:rPr>
          <w:rFonts w:ascii="Avenir Next" w:hAnsi="Avenir Next" w:cs="Arial"/>
          <w:sz w:val="18"/>
          <w:szCs w:val="18"/>
          <w:lang w:val="es-ES_tradnl"/>
        </w:rPr>
        <w:t xml:space="preserve">Recomendarle a un productor que no contrate a </w:t>
      </w:r>
      <w:proofErr w:type="spellStart"/>
      <w:r>
        <w:rPr>
          <w:rFonts w:ascii="Avenir Next" w:hAnsi="Avenir Next" w:cs="Arial"/>
          <w:sz w:val="18"/>
          <w:szCs w:val="18"/>
          <w:lang w:val="es-ES_tradnl"/>
        </w:rPr>
        <w:t>alquien</w:t>
      </w:r>
      <w:proofErr w:type="spellEnd"/>
      <w:r>
        <w:rPr>
          <w:rFonts w:ascii="Avenir Next" w:hAnsi="Avenir Next" w:cs="Arial"/>
          <w:sz w:val="18"/>
          <w:szCs w:val="18"/>
          <w:lang w:val="es-ES_tradnl"/>
        </w:rPr>
        <w:t xml:space="preserve"> que reportó la mala conducta porque “es difícil” o “</w:t>
      </w:r>
      <w:r>
        <w:rPr>
          <w:rFonts w:ascii="Avenir Next" w:hAnsi="Avenir Next" w:cs="Arial"/>
          <w:sz w:val="18"/>
          <w:szCs w:val="18"/>
          <w:lang w:val="es-ES"/>
        </w:rPr>
        <w:t>crea problemas”</w:t>
      </w:r>
    </w:p>
    <w:p w14:paraId="20F64344" w14:textId="0ADFFF75" w:rsidR="00C050A2" w:rsidRPr="00EE54DC" w:rsidRDefault="00D50515" w:rsidP="00D51F1B">
      <w:pPr>
        <w:pStyle w:val="ListParagraph"/>
        <w:numPr>
          <w:ilvl w:val="0"/>
          <w:numId w:val="18"/>
        </w:numPr>
        <w:tabs>
          <w:tab w:val="left" w:pos="360"/>
        </w:tabs>
        <w:ind w:left="720"/>
        <w:rPr>
          <w:rFonts w:ascii="Avenir Next" w:hAnsi="Avenir Next" w:cs="Arial"/>
          <w:sz w:val="18"/>
          <w:szCs w:val="18"/>
          <w:lang w:val="es-ES_tradnl"/>
        </w:rPr>
      </w:pPr>
      <w:r>
        <w:rPr>
          <w:rFonts w:ascii="Avenir Next" w:hAnsi="Avenir Next" w:cs="Arial"/>
          <w:sz w:val="18"/>
          <w:szCs w:val="18"/>
          <w:lang w:val="es-ES_tradnl"/>
        </w:rPr>
        <w:t>Hacer amenazas físicas.</w:t>
      </w:r>
    </w:p>
    <w:p w14:paraId="5342B412" w14:textId="77777777" w:rsidR="00C050A2" w:rsidRPr="00181E5A" w:rsidRDefault="00C050A2" w:rsidP="00181E5A">
      <w:pPr>
        <w:tabs>
          <w:tab w:val="left" w:pos="360"/>
        </w:tabs>
        <w:ind w:left="360"/>
        <w:jc w:val="both"/>
        <w:rPr>
          <w:rFonts w:ascii="Avenir Next" w:hAnsi="Avenir Next" w:cs="Arial"/>
          <w:sz w:val="18"/>
          <w:szCs w:val="18"/>
          <w:lang w:val="es-ES_tradnl"/>
        </w:rPr>
      </w:pPr>
    </w:p>
    <w:p w14:paraId="2BDF7380" w14:textId="77777777" w:rsidR="00B46AC9" w:rsidRPr="00EE54DC" w:rsidRDefault="00B46AC9">
      <w:pPr>
        <w:spacing w:after="200" w:line="276" w:lineRule="auto"/>
        <w:rPr>
          <w:rFonts w:ascii="Avenir Next" w:hAnsi="Avenir Next" w:cs="Arial"/>
          <w:b/>
          <w:bCs/>
          <w:sz w:val="18"/>
          <w:szCs w:val="18"/>
          <w:lang w:val="es-ES_tradnl"/>
        </w:rPr>
      </w:pPr>
      <w:r w:rsidRPr="00EE54DC">
        <w:rPr>
          <w:rFonts w:ascii="Avenir Next" w:hAnsi="Avenir Next" w:cs="Arial"/>
          <w:b/>
          <w:bCs/>
          <w:sz w:val="18"/>
          <w:szCs w:val="18"/>
          <w:lang w:val="es-ES_tradnl"/>
        </w:rPr>
        <w:br w:type="page"/>
      </w:r>
    </w:p>
    <w:p w14:paraId="4102E8A9" w14:textId="1BB98A6B" w:rsidR="00C050A2" w:rsidRPr="00EE54DC" w:rsidRDefault="00D50515" w:rsidP="00C050A2">
      <w:pPr>
        <w:pBdr>
          <w:bottom w:val="single" w:sz="4" w:space="1" w:color="auto"/>
        </w:pBdr>
        <w:spacing w:after="200" w:line="276" w:lineRule="auto"/>
        <w:rPr>
          <w:rFonts w:ascii="Avenir Next" w:hAnsi="Avenir Next" w:cs="Arial"/>
          <w:sz w:val="18"/>
          <w:szCs w:val="18"/>
          <w:lang w:val="es-ES_tradnl"/>
        </w:rPr>
      </w:pPr>
      <w:r>
        <w:rPr>
          <w:rFonts w:ascii="Avenir Next" w:hAnsi="Avenir Next" w:cs="Arial"/>
          <w:b/>
          <w:bCs/>
          <w:sz w:val="18"/>
          <w:szCs w:val="18"/>
          <w:lang w:val="es-ES_tradnl"/>
        </w:rPr>
        <w:lastRenderedPageBreak/>
        <w:t>RELACIONES PERSONALES</w:t>
      </w:r>
    </w:p>
    <w:p w14:paraId="0EF321F0" w14:textId="77777777" w:rsidR="007C11C5" w:rsidRDefault="00D50515" w:rsidP="00EF00A7">
      <w:pPr>
        <w:rPr>
          <w:rFonts w:ascii="Avenir Next" w:hAnsi="Avenir Next" w:cs="Arial"/>
          <w:sz w:val="18"/>
          <w:szCs w:val="18"/>
          <w:lang w:val="es-ES_tradnl"/>
        </w:rPr>
      </w:pPr>
      <w:r>
        <w:rPr>
          <w:rFonts w:ascii="Avenir Next" w:hAnsi="Avenir Next" w:cs="Arial"/>
          <w:sz w:val="18"/>
          <w:szCs w:val="18"/>
          <w:lang w:val="es-ES_tradnl"/>
        </w:rPr>
        <w:t xml:space="preserve">Hay riesgos en cualquier relación romántica o sexual entre individuos en posiciones desiguales (como </w:t>
      </w:r>
      <w:r>
        <w:rPr>
          <w:rFonts w:ascii="Avenir Next" w:hAnsi="Avenir Next" w:cs="Arial"/>
          <w:sz w:val="18"/>
          <w:szCs w:val="18"/>
          <w:lang w:val="es-ES"/>
        </w:rPr>
        <w:t>un DPU y un miembro del equipo subordinado).</w:t>
      </w:r>
      <w:r>
        <w:rPr>
          <w:rFonts w:ascii="Avenir Next" w:hAnsi="Avenir Next" w:cs="Arial"/>
          <w:sz w:val="18"/>
          <w:szCs w:val="18"/>
          <w:lang w:val="es-ES_tradnl"/>
        </w:rPr>
        <w:t xml:space="preserve"> Estas relaciones pueden ser percibidas mal por otros o pueden ser menos </w:t>
      </w:r>
      <w:r>
        <w:rPr>
          <w:rFonts w:ascii="Avenir Next" w:hAnsi="Avenir Next" w:cs="Arial"/>
          <w:sz w:val="18"/>
          <w:szCs w:val="18"/>
          <w:lang w:val="es-ES"/>
        </w:rPr>
        <w:t>consensual que lo percibido por el individuo cuya posición confiere el poder.</w:t>
      </w:r>
      <w:r>
        <w:rPr>
          <w:rFonts w:ascii="Avenir Next" w:hAnsi="Avenir Next" w:cs="Arial"/>
          <w:sz w:val="18"/>
          <w:szCs w:val="18"/>
          <w:lang w:val="es-ES_tradnl"/>
        </w:rPr>
        <w:t xml:space="preserve"> </w:t>
      </w:r>
    </w:p>
    <w:p w14:paraId="1151CAEC" w14:textId="77777777" w:rsidR="007C11C5" w:rsidRDefault="007C11C5" w:rsidP="00EF00A7">
      <w:pPr>
        <w:rPr>
          <w:rFonts w:ascii="Avenir Next" w:hAnsi="Avenir Next" w:cs="Arial"/>
          <w:sz w:val="18"/>
          <w:szCs w:val="18"/>
          <w:lang w:val="es-ES_tradnl"/>
        </w:rPr>
      </w:pPr>
    </w:p>
    <w:p w14:paraId="32BFDB50" w14:textId="09E2839F" w:rsidR="007C11C5" w:rsidRDefault="00D50515" w:rsidP="00EF00A7">
      <w:pPr>
        <w:rPr>
          <w:rFonts w:ascii="Avenir Next" w:hAnsi="Avenir Next" w:cs="Arial"/>
          <w:sz w:val="18"/>
          <w:szCs w:val="18"/>
          <w:lang w:val="es-ES_tradnl"/>
        </w:rPr>
      </w:pPr>
      <w:r>
        <w:rPr>
          <w:rFonts w:ascii="Avenir Next" w:hAnsi="Avenir Next" w:cs="Arial"/>
          <w:sz w:val="18"/>
          <w:szCs w:val="18"/>
          <w:lang w:val="es-ES_tradnl"/>
        </w:rPr>
        <w:t>Para evitar acusaciones de favoritismo, abuso de autoridad o acos</w:t>
      </w:r>
      <w:r w:rsidR="007C11C5">
        <w:rPr>
          <w:rFonts w:ascii="Avenir Next" w:hAnsi="Avenir Next" w:cs="Arial"/>
          <w:sz w:val="18"/>
          <w:szCs w:val="18"/>
          <w:lang w:val="es-ES_tradnl"/>
        </w:rPr>
        <w:t>o</w:t>
      </w:r>
      <w:r>
        <w:rPr>
          <w:rFonts w:ascii="Avenir Next" w:hAnsi="Avenir Next" w:cs="Arial"/>
          <w:sz w:val="18"/>
          <w:szCs w:val="18"/>
          <w:lang w:val="es-ES_tradnl"/>
        </w:rPr>
        <w:t xml:space="preserve"> sexual</w:t>
      </w:r>
    </w:p>
    <w:p w14:paraId="00CA7474" w14:textId="77777777" w:rsidR="007C11C5" w:rsidRDefault="007C11C5" w:rsidP="00EF00A7">
      <w:pPr>
        <w:rPr>
          <w:rFonts w:ascii="Avenir Next" w:hAnsi="Avenir Next" w:cs="Arial"/>
          <w:sz w:val="18"/>
          <w:szCs w:val="18"/>
          <w:lang w:val="es-ES_tradnl"/>
        </w:rPr>
      </w:pPr>
    </w:p>
    <w:p w14:paraId="79F989BA" w14:textId="77777777" w:rsidR="007C11C5" w:rsidRDefault="007C11C5" w:rsidP="007C11C5">
      <w:pPr>
        <w:pStyle w:val="ListParagraph"/>
        <w:numPr>
          <w:ilvl w:val="0"/>
          <w:numId w:val="22"/>
        </w:numPr>
        <w:rPr>
          <w:rFonts w:ascii="Avenir Next" w:hAnsi="Avenir Next" w:cs="Arial"/>
          <w:sz w:val="18"/>
          <w:szCs w:val="18"/>
          <w:lang w:val="es-ES_tradnl"/>
        </w:rPr>
      </w:pPr>
      <w:r>
        <w:rPr>
          <w:rFonts w:ascii="Avenir Next" w:hAnsi="Avenir Next" w:cs="Arial"/>
          <w:sz w:val="18"/>
          <w:szCs w:val="18"/>
          <w:lang w:val="es-ES_tradnl"/>
        </w:rPr>
        <w:t>P</w:t>
      </w:r>
      <w:r w:rsidR="00D50515" w:rsidRPr="007C11C5">
        <w:rPr>
          <w:rFonts w:ascii="Avenir Next" w:hAnsi="Avenir Next" w:cs="Arial"/>
          <w:sz w:val="18"/>
          <w:szCs w:val="18"/>
          <w:lang w:val="es-ES_tradnl"/>
        </w:rPr>
        <w:t xml:space="preserve">rohibimos que los supervisores de producción </w:t>
      </w:r>
      <w:r>
        <w:rPr>
          <w:rFonts w:ascii="Avenir Next" w:hAnsi="Avenir Next" w:cs="Arial"/>
          <w:sz w:val="18"/>
          <w:szCs w:val="18"/>
          <w:lang w:val="es-ES_tradnl"/>
        </w:rPr>
        <w:t>entren en una relación personal</w:t>
      </w:r>
      <w:r w:rsidR="00D50515" w:rsidRPr="007C11C5">
        <w:rPr>
          <w:rFonts w:ascii="Avenir Next" w:hAnsi="Avenir Next" w:cs="Arial"/>
          <w:sz w:val="18"/>
          <w:szCs w:val="18"/>
          <w:lang w:val="es-ES_tradnl"/>
        </w:rPr>
        <w:t xml:space="preserve"> con sus miembros de equipo, o los </w:t>
      </w:r>
      <w:r w:rsidR="003D555E" w:rsidRPr="007C11C5">
        <w:rPr>
          <w:rFonts w:ascii="Avenir Next" w:hAnsi="Avenir Next" w:cs="Arial"/>
          <w:sz w:val="18"/>
          <w:szCs w:val="18"/>
          <w:lang w:val="es-ES_tradnl"/>
        </w:rPr>
        <w:t>que son subordinados de sus miembros de equipo (</w:t>
      </w:r>
      <w:proofErr w:type="gramStart"/>
      <w:r w:rsidR="003D555E" w:rsidRPr="007C11C5">
        <w:rPr>
          <w:rFonts w:ascii="Avenir Next" w:hAnsi="Avenir Next" w:cs="Arial"/>
          <w:sz w:val="18"/>
          <w:szCs w:val="18"/>
          <w:lang w:val="es-ES_tradnl"/>
        </w:rPr>
        <w:t>directamente o indirectamente</w:t>
      </w:r>
      <w:proofErr w:type="gramEnd"/>
      <w:r w:rsidR="003D555E" w:rsidRPr="007C11C5">
        <w:rPr>
          <w:rFonts w:ascii="Avenir Next" w:hAnsi="Avenir Next" w:cs="Arial"/>
          <w:sz w:val="18"/>
          <w:szCs w:val="18"/>
          <w:lang w:val="es-ES_tradnl"/>
        </w:rPr>
        <w:t>)</w:t>
      </w:r>
      <w:r>
        <w:rPr>
          <w:rFonts w:ascii="Avenir Next" w:hAnsi="Avenir Next" w:cs="Arial"/>
          <w:sz w:val="18"/>
          <w:szCs w:val="18"/>
          <w:lang w:val="es-ES_tradnl"/>
        </w:rPr>
        <w:t xml:space="preserve"> durante la relación laboral</w:t>
      </w:r>
      <w:r w:rsidR="003D555E" w:rsidRPr="007C11C5">
        <w:rPr>
          <w:rFonts w:ascii="Avenir Next" w:hAnsi="Avenir Next" w:cs="Arial"/>
          <w:sz w:val="18"/>
          <w:szCs w:val="18"/>
          <w:lang w:val="es-ES_tradnl"/>
        </w:rPr>
        <w:t>.</w:t>
      </w:r>
      <w:r w:rsidR="00D50515" w:rsidRPr="007C11C5">
        <w:rPr>
          <w:rFonts w:ascii="Avenir Next" w:hAnsi="Avenir Next" w:cs="Arial"/>
          <w:sz w:val="18"/>
          <w:szCs w:val="18"/>
          <w:lang w:val="es-ES_tradnl"/>
        </w:rPr>
        <w:t xml:space="preserve"> </w:t>
      </w:r>
    </w:p>
    <w:p w14:paraId="47B0FEE0" w14:textId="77777777" w:rsidR="007C11C5" w:rsidRDefault="007C11C5" w:rsidP="007C11C5">
      <w:pPr>
        <w:pStyle w:val="ListParagraph"/>
        <w:numPr>
          <w:ilvl w:val="0"/>
          <w:numId w:val="22"/>
        </w:numPr>
        <w:rPr>
          <w:rFonts w:ascii="Avenir Next" w:hAnsi="Avenir Next" w:cs="Arial"/>
          <w:sz w:val="18"/>
          <w:szCs w:val="18"/>
          <w:lang w:val="es-ES_tradnl"/>
        </w:rPr>
      </w:pPr>
      <w:r>
        <w:rPr>
          <w:rFonts w:ascii="Avenir Next" w:hAnsi="Avenir Next" w:cs="Arial"/>
          <w:sz w:val="18"/>
          <w:szCs w:val="18"/>
          <w:lang w:val="es-ES_tradnl"/>
        </w:rPr>
        <w:t>Requerimos que el personal de la producción se presente a Relaciones de Empleados cuando estén en una relación de subordinado directa o indirecta con alguien con quien tenga relaciones personales.</w:t>
      </w:r>
    </w:p>
    <w:p w14:paraId="3D4B73AE" w14:textId="77777777" w:rsidR="007C337A" w:rsidRDefault="007C337A" w:rsidP="007C337A">
      <w:pPr>
        <w:ind w:left="360"/>
        <w:rPr>
          <w:rFonts w:ascii="Avenir Next" w:hAnsi="Avenir Next" w:cs="Arial"/>
          <w:sz w:val="18"/>
          <w:szCs w:val="18"/>
          <w:lang w:val="es-ES_tradnl"/>
        </w:rPr>
      </w:pPr>
    </w:p>
    <w:p w14:paraId="7D11221C" w14:textId="77777777" w:rsidR="00161C28" w:rsidRDefault="007C337A" w:rsidP="007C337A">
      <w:pPr>
        <w:ind w:left="360"/>
        <w:rPr>
          <w:rFonts w:ascii="Avenir Next" w:hAnsi="Avenir Next" w:cs="Arial"/>
          <w:sz w:val="18"/>
          <w:szCs w:val="18"/>
          <w:lang w:val="es-ES_tradnl"/>
        </w:rPr>
      </w:pPr>
      <w:r>
        <w:rPr>
          <w:rFonts w:ascii="Avenir Next" w:hAnsi="Avenir Next" w:cs="Arial"/>
          <w:sz w:val="18"/>
          <w:szCs w:val="18"/>
          <w:lang w:val="es-ES_tradnl"/>
        </w:rPr>
        <w:t>Relaciones de Empleados</w:t>
      </w:r>
      <w:r w:rsidR="003D555E" w:rsidRPr="007C337A">
        <w:rPr>
          <w:rFonts w:ascii="Avenir Next" w:hAnsi="Avenir Next" w:cs="Arial"/>
          <w:sz w:val="18"/>
          <w:szCs w:val="18"/>
          <w:lang w:val="es-ES_tradnl"/>
        </w:rPr>
        <w:t xml:space="preserve"> revisará la situación</w:t>
      </w:r>
      <w:r>
        <w:rPr>
          <w:rFonts w:ascii="Avenir Next" w:hAnsi="Avenir Next" w:cs="Arial"/>
          <w:sz w:val="18"/>
          <w:szCs w:val="18"/>
          <w:lang w:val="es-ES_tradnl"/>
        </w:rPr>
        <w:t xml:space="preserve"> para asegurar la justicia y </w:t>
      </w:r>
      <w:r w:rsidR="00161C28">
        <w:rPr>
          <w:rFonts w:ascii="Avenir Next" w:hAnsi="Avenir Next" w:cs="Arial"/>
          <w:sz w:val="18"/>
          <w:szCs w:val="18"/>
          <w:lang w:val="es-ES"/>
        </w:rPr>
        <w:t>mitigar la apariencia del favoritismo.</w:t>
      </w:r>
      <w:r w:rsidR="003D555E" w:rsidRPr="007C337A">
        <w:rPr>
          <w:rFonts w:ascii="Avenir Next" w:hAnsi="Avenir Next" w:cs="Arial"/>
          <w:sz w:val="18"/>
          <w:szCs w:val="18"/>
          <w:lang w:val="es-ES_tradnl"/>
        </w:rPr>
        <w:t xml:space="preserve"> </w:t>
      </w:r>
      <w:r w:rsidR="00161C28">
        <w:rPr>
          <w:rFonts w:ascii="Avenir Next" w:hAnsi="Avenir Next" w:cs="Arial"/>
          <w:sz w:val="18"/>
          <w:szCs w:val="18"/>
          <w:lang w:val="es-ES_tradnl"/>
        </w:rPr>
        <w:t xml:space="preserve">Relaciones de Empleados puede crear una nueva relación de reportaje entre un empleado y un miembro de su personal (un empleado que se presenta </w:t>
      </w:r>
      <w:proofErr w:type="gramStart"/>
      <w:r w:rsidR="00161C28">
        <w:rPr>
          <w:rFonts w:ascii="Avenir Next" w:hAnsi="Avenir Next" w:cs="Arial"/>
          <w:sz w:val="18"/>
          <w:szCs w:val="18"/>
          <w:lang w:val="es-ES_tradnl"/>
        </w:rPr>
        <w:t>directamente o indirectamente</w:t>
      </w:r>
      <w:proofErr w:type="gramEnd"/>
      <w:r w:rsidR="00161C28">
        <w:rPr>
          <w:rFonts w:ascii="Avenir Next" w:hAnsi="Avenir Next" w:cs="Arial"/>
          <w:sz w:val="18"/>
          <w:szCs w:val="18"/>
          <w:lang w:val="es-ES_tradnl"/>
        </w:rPr>
        <w:t xml:space="preserve"> a él), o si una de las partes está en una capacidad </w:t>
      </w:r>
      <w:proofErr w:type="spellStart"/>
      <w:r w:rsidR="00161C28">
        <w:rPr>
          <w:rFonts w:ascii="Avenir Next" w:hAnsi="Avenir Next" w:cs="Arial"/>
          <w:sz w:val="18"/>
          <w:szCs w:val="18"/>
          <w:lang w:val="es-ES_tradnl"/>
        </w:rPr>
        <w:t>supervisoria</w:t>
      </w:r>
      <w:proofErr w:type="spellEnd"/>
      <w:r w:rsidR="00161C28">
        <w:rPr>
          <w:rFonts w:ascii="Avenir Next" w:hAnsi="Avenir Next" w:cs="Arial"/>
          <w:sz w:val="18"/>
          <w:szCs w:val="18"/>
          <w:lang w:val="es-ES_tradnl"/>
        </w:rPr>
        <w:t xml:space="preserve"> en el mismo departamento en que la otra parte trabaja. Recursos Humanos</w:t>
      </w:r>
      <w:r w:rsidR="003D555E" w:rsidRPr="007C337A">
        <w:rPr>
          <w:rFonts w:ascii="Avenir Next" w:hAnsi="Avenir Next" w:cs="Arial"/>
          <w:sz w:val="18"/>
          <w:szCs w:val="18"/>
          <w:lang w:val="es-ES_tradnl"/>
        </w:rPr>
        <w:t xml:space="preserve"> monitorizará la situación de base continua para analizar la comodidad general. </w:t>
      </w:r>
    </w:p>
    <w:p w14:paraId="3511C816" w14:textId="77777777" w:rsidR="00161C28" w:rsidRDefault="00161C28" w:rsidP="007C337A">
      <w:pPr>
        <w:ind w:left="360"/>
        <w:rPr>
          <w:rFonts w:ascii="Avenir Next" w:hAnsi="Avenir Next" w:cs="Arial"/>
          <w:sz w:val="18"/>
          <w:szCs w:val="18"/>
          <w:lang w:val="es-ES_tradnl"/>
        </w:rPr>
      </w:pPr>
    </w:p>
    <w:p w14:paraId="02DD8E32" w14:textId="7BB37949" w:rsidR="00C050A2" w:rsidRPr="007C337A" w:rsidRDefault="003D555E" w:rsidP="007C337A">
      <w:pPr>
        <w:ind w:left="360"/>
        <w:rPr>
          <w:rFonts w:ascii="Avenir Next" w:hAnsi="Avenir Next" w:cs="Arial"/>
          <w:sz w:val="18"/>
          <w:szCs w:val="18"/>
          <w:lang w:val="es-ES_tradnl"/>
        </w:rPr>
      </w:pPr>
      <w:r w:rsidRPr="007C337A">
        <w:rPr>
          <w:rFonts w:ascii="Avenir Next" w:hAnsi="Avenir Next" w:cs="Arial"/>
          <w:sz w:val="18"/>
          <w:szCs w:val="18"/>
          <w:lang w:val="es-ES_tradnl"/>
        </w:rPr>
        <w:t xml:space="preserve">Los subordinados no se enfrentarán </w:t>
      </w:r>
      <w:r w:rsidRPr="007C337A">
        <w:rPr>
          <w:rFonts w:ascii="Avenir Next" w:hAnsi="Avenir Next" w:cs="Arial"/>
          <w:sz w:val="18"/>
          <w:szCs w:val="18"/>
          <w:lang w:val="es-ES"/>
        </w:rPr>
        <w:t>a la degradación, la victimización o la pérdida de beneficios. Los supervisores pueden recibir una reprimenda dependiendo de las circunstancias.</w:t>
      </w:r>
      <w:r w:rsidR="00A55433" w:rsidRPr="007C337A">
        <w:rPr>
          <w:rFonts w:ascii="Avenir Next" w:hAnsi="Avenir Next" w:cs="Arial"/>
          <w:sz w:val="18"/>
          <w:szCs w:val="18"/>
          <w:lang w:val="es-ES_tradnl"/>
        </w:rPr>
        <w:t xml:space="preserve"> </w:t>
      </w:r>
      <w:r w:rsidRPr="007C337A">
        <w:rPr>
          <w:rFonts w:ascii="Avenir Next" w:hAnsi="Avenir Next" w:cs="Arial"/>
          <w:sz w:val="18"/>
          <w:szCs w:val="18"/>
          <w:lang w:val="es-ES_tradnl"/>
        </w:rPr>
        <w:t xml:space="preserve">Podemos terminar los que </w:t>
      </w:r>
      <w:r w:rsidRPr="007C337A">
        <w:rPr>
          <w:rFonts w:ascii="Avenir Next" w:hAnsi="Avenir Next" w:cs="Arial"/>
          <w:sz w:val="18"/>
          <w:szCs w:val="18"/>
          <w:lang w:val="es-ES"/>
        </w:rPr>
        <w:t>desatienden repetidamente a esta restricción.</w:t>
      </w:r>
      <w:r w:rsidRPr="007C337A">
        <w:rPr>
          <w:rFonts w:ascii="Avenir Next" w:hAnsi="Avenir Next" w:cs="Arial"/>
          <w:sz w:val="18"/>
          <w:szCs w:val="18"/>
          <w:lang w:val="es-ES_tradnl"/>
        </w:rPr>
        <w:t xml:space="preserve"> Esta prohibición no se aplica a las relaciones que </w:t>
      </w:r>
      <w:r w:rsidRPr="007C337A">
        <w:rPr>
          <w:rFonts w:ascii="Avenir Next" w:hAnsi="Avenir Next" w:cs="Arial"/>
          <w:sz w:val="18"/>
          <w:szCs w:val="18"/>
          <w:lang w:val="es-ES"/>
        </w:rPr>
        <w:t>anteceden las relaciones de trabajo con la Empresa.</w:t>
      </w:r>
      <w:r w:rsidRPr="007C337A">
        <w:rPr>
          <w:rFonts w:ascii="Avenir Next" w:hAnsi="Avenir Next" w:cs="Arial"/>
          <w:sz w:val="18"/>
          <w:szCs w:val="18"/>
          <w:lang w:val="es-ES_tradnl"/>
        </w:rPr>
        <w:t xml:space="preserve"> La falta de </w:t>
      </w:r>
      <w:r w:rsidR="00161C28">
        <w:rPr>
          <w:rFonts w:ascii="Avenir Next" w:hAnsi="Avenir Next" w:cs="Arial"/>
          <w:sz w:val="18"/>
          <w:szCs w:val="18"/>
          <w:lang w:val="es-ES_tradnl"/>
        </w:rPr>
        <w:t>hacer que las Relaciones de Empleados sepa de la relación personal</w:t>
      </w:r>
      <w:r w:rsidRPr="007C337A">
        <w:rPr>
          <w:rFonts w:ascii="Avenir Next" w:hAnsi="Avenir Next" w:cs="Arial"/>
          <w:sz w:val="18"/>
          <w:szCs w:val="18"/>
          <w:lang w:val="es-ES_tradnl"/>
        </w:rPr>
        <w:t xml:space="preserve"> es una violación separada e independiente de esta política, y </w:t>
      </w:r>
      <w:r w:rsidRPr="007C337A">
        <w:rPr>
          <w:rFonts w:ascii="Avenir Next" w:hAnsi="Avenir Next" w:cs="Arial"/>
          <w:sz w:val="18"/>
          <w:szCs w:val="18"/>
          <w:lang w:val="es-ES"/>
        </w:rPr>
        <w:t>es motivo de medidas disciplinarias.</w:t>
      </w:r>
    </w:p>
    <w:p w14:paraId="27A4783C" w14:textId="00F7DED2" w:rsidR="00C050A2" w:rsidRPr="00EE54DC" w:rsidRDefault="00C050A2" w:rsidP="001A54A9">
      <w:pPr>
        <w:pBdr>
          <w:bottom w:val="single" w:sz="4" w:space="1" w:color="auto"/>
        </w:pBdr>
        <w:rPr>
          <w:rFonts w:ascii="Avenir Next" w:hAnsi="Avenir Next" w:cs="Arial"/>
          <w:b/>
          <w:bCs/>
          <w:sz w:val="18"/>
          <w:szCs w:val="18"/>
          <w:lang w:val="es-ES_tradnl"/>
        </w:rPr>
      </w:pPr>
      <w:r w:rsidRPr="00EE54DC">
        <w:rPr>
          <w:rFonts w:ascii="Avenir Next" w:hAnsi="Avenir Next" w:cs="Arial"/>
          <w:b/>
          <w:bCs/>
          <w:sz w:val="18"/>
          <w:szCs w:val="18"/>
          <w:lang w:val="es-ES_tradnl"/>
        </w:rPr>
        <w:br w:type="page"/>
      </w:r>
      <w:r w:rsidR="00D04CE5">
        <w:rPr>
          <w:rFonts w:ascii="Avenir Next" w:hAnsi="Avenir Next" w:cs="Arial"/>
          <w:b/>
          <w:bCs/>
          <w:sz w:val="18"/>
          <w:szCs w:val="18"/>
          <w:lang w:val="es-ES_tradnl"/>
        </w:rPr>
        <w:lastRenderedPageBreak/>
        <w:t xml:space="preserve"> REPORTAR PREOCUPACIONES</w:t>
      </w:r>
    </w:p>
    <w:p w14:paraId="3F416A6D" w14:textId="7F1DCCD9" w:rsidR="00A44359" w:rsidRPr="00EE54DC" w:rsidRDefault="00D04CE5" w:rsidP="00C050A2">
      <w:pPr>
        <w:jc w:val="both"/>
        <w:rPr>
          <w:rFonts w:ascii="Avenir Next" w:hAnsi="Avenir Next" w:cs="Arial"/>
          <w:sz w:val="18"/>
          <w:szCs w:val="18"/>
          <w:lang w:val="es-ES_tradnl"/>
        </w:rPr>
      </w:pPr>
      <w:r>
        <w:rPr>
          <w:rFonts w:ascii="Avenir Next" w:hAnsi="Avenir Next" w:cs="Arial"/>
          <w:sz w:val="18"/>
          <w:szCs w:val="18"/>
          <w:lang w:val="es-ES_tradnl"/>
        </w:rPr>
        <w:t>Alguien que experimenta o observa comportamiento que cree que viola la política debe decirle al individuo ofensor que el comportamiento es inapropiado y, si se siente cómodo hacerlo, decirle que pare.</w:t>
      </w:r>
      <w:r w:rsidR="00A44359" w:rsidRPr="00EE54DC">
        <w:rPr>
          <w:rFonts w:ascii="Avenir Next" w:hAnsi="Avenir Next" w:cs="Arial"/>
          <w:sz w:val="18"/>
          <w:szCs w:val="18"/>
          <w:lang w:val="es-ES_tradnl"/>
        </w:rPr>
        <w:t xml:space="preserve"> </w:t>
      </w:r>
    </w:p>
    <w:p w14:paraId="5607ED78" w14:textId="77777777" w:rsidR="00A44359" w:rsidRPr="00EE54DC" w:rsidRDefault="00A44359" w:rsidP="00C050A2">
      <w:pPr>
        <w:jc w:val="both"/>
        <w:rPr>
          <w:rFonts w:ascii="Avenir Next" w:hAnsi="Avenir Next" w:cs="Arial"/>
          <w:sz w:val="18"/>
          <w:szCs w:val="18"/>
          <w:lang w:val="es-ES_tradnl"/>
        </w:rPr>
      </w:pPr>
    </w:p>
    <w:p w14:paraId="0C5AEDF6" w14:textId="22DCD740" w:rsidR="00C050A2" w:rsidRPr="00EE54DC" w:rsidRDefault="00D04CE5" w:rsidP="00C050A2">
      <w:pPr>
        <w:jc w:val="both"/>
        <w:rPr>
          <w:rFonts w:ascii="Avenir Next" w:hAnsi="Avenir Next" w:cs="Arial"/>
          <w:b/>
          <w:bCs/>
          <w:sz w:val="18"/>
          <w:szCs w:val="18"/>
          <w:lang w:val="es-ES_tradnl"/>
        </w:rPr>
      </w:pPr>
      <w:r w:rsidRPr="00346D3A">
        <w:rPr>
          <w:rFonts w:ascii="Avenir Next" w:hAnsi="Avenir Next" w:cs="Arial"/>
          <w:sz w:val="18"/>
          <w:szCs w:val="18"/>
          <w:lang w:val="es-ES_tradnl"/>
        </w:rPr>
        <w:t xml:space="preserve">También le animamos a cualquier </w:t>
      </w:r>
      <w:r w:rsidR="00346D3A">
        <w:rPr>
          <w:rFonts w:ascii="Avenir Next" w:hAnsi="Avenir Next" w:cs="Arial"/>
          <w:sz w:val="18"/>
          <w:szCs w:val="18"/>
          <w:lang w:val="es-ES_tradnl"/>
        </w:rPr>
        <w:t>trabajador</w:t>
      </w:r>
      <w:r w:rsidRPr="00346D3A">
        <w:rPr>
          <w:rFonts w:ascii="Avenir Next" w:hAnsi="Avenir Next" w:cs="Arial"/>
          <w:sz w:val="18"/>
          <w:szCs w:val="18"/>
          <w:lang w:val="es-ES_tradnl"/>
        </w:rPr>
        <w:t xml:space="preserve"> a reportar </w:t>
      </w:r>
      <w:r w:rsidR="00346D3A">
        <w:rPr>
          <w:rFonts w:ascii="Avenir Next" w:hAnsi="Avenir Next" w:cs="Arial"/>
          <w:sz w:val="18"/>
          <w:szCs w:val="18"/>
          <w:lang w:val="es-ES_tradnl"/>
        </w:rPr>
        <w:t>una preocupación si cree que ha ocurrido una violación de política</w:t>
      </w:r>
      <w:r w:rsidRPr="00346D3A">
        <w:rPr>
          <w:rFonts w:ascii="Avenir Next" w:hAnsi="Avenir Next" w:cs="Arial"/>
          <w:sz w:val="18"/>
          <w:szCs w:val="18"/>
          <w:lang w:val="es-ES_tradnl"/>
        </w:rPr>
        <w:t>.</w:t>
      </w:r>
      <w:r>
        <w:rPr>
          <w:rFonts w:ascii="Avenir Next" w:hAnsi="Avenir Next" w:cs="Arial"/>
          <w:b/>
          <w:bCs/>
          <w:sz w:val="18"/>
          <w:szCs w:val="18"/>
          <w:lang w:val="es-ES_tradnl"/>
        </w:rPr>
        <w:t xml:space="preserve"> </w:t>
      </w:r>
      <w:r>
        <w:rPr>
          <w:rFonts w:ascii="Avenir Next" w:hAnsi="Avenir Next" w:cs="Arial"/>
          <w:sz w:val="18"/>
          <w:szCs w:val="18"/>
          <w:lang w:val="es-ES_tradnl"/>
        </w:rPr>
        <w:t>No hay requisito de estar cierto de que una violación legal o de política haya ocurrido, de que sea “suficientemente grave,” o de que la conducta sea contra la ley para presentar una preocupación.</w:t>
      </w:r>
      <w:r>
        <w:rPr>
          <w:rFonts w:ascii="Avenir Next" w:hAnsi="Avenir Next" w:cs="Arial"/>
          <w:b/>
          <w:bCs/>
          <w:sz w:val="18"/>
          <w:szCs w:val="18"/>
          <w:lang w:val="es-ES_tradnl"/>
        </w:rPr>
        <w:t xml:space="preserve"> </w:t>
      </w:r>
      <w:r>
        <w:rPr>
          <w:rFonts w:ascii="Avenir Next" w:hAnsi="Avenir Next" w:cs="Arial"/>
          <w:sz w:val="18"/>
          <w:szCs w:val="18"/>
          <w:lang w:val="es-ES_tradnl"/>
        </w:rPr>
        <w:t>El informe e intervención temprana a menudo puede resolver las preocupaciones y prevenir incidentes adicionales.</w:t>
      </w:r>
    </w:p>
    <w:p w14:paraId="1767AF51" w14:textId="77777777" w:rsidR="00C050A2" w:rsidRPr="00EE54DC" w:rsidRDefault="00C050A2" w:rsidP="00C050A2">
      <w:pPr>
        <w:jc w:val="both"/>
        <w:rPr>
          <w:rFonts w:ascii="Avenir Next" w:hAnsi="Avenir Next" w:cs="Arial"/>
          <w:sz w:val="18"/>
          <w:szCs w:val="18"/>
          <w:lang w:val="es-ES_tradnl"/>
        </w:rPr>
      </w:pPr>
    </w:p>
    <w:p w14:paraId="7FBD6BB2" w14:textId="235B83FB" w:rsidR="00C050A2" w:rsidRPr="00EE54DC" w:rsidRDefault="00D04CE5" w:rsidP="00C050A2">
      <w:pPr>
        <w:jc w:val="both"/>
        <w:rPr>
          <w:rFonts w:ascii="Avenir Next" w:hAnsi="Avenir Next" w:cs="Arial"/>
          <w:sz w:val="18"/>
          <w:szCs w:val="18"/>
          <w:lang w:val="es-ES_tradnl"/>
        </w:rPr>
      </w:pPr>
      <w:r>
        <w:rPr>
          <w:rFonts w:ascii="Avenir Next" w:hAnsi="Avenir Next" w:cs="Arial"/>
          <w:sz w:val="18"/>
          <w:szCs w:val="18"/>
          <w:lang w:val="es-ES_tradnl"/>
        </w:rPr>
        <w:t>Hay varias opciones. Le animamos a la gente a usar la que le conviene más.</w:t>
      </w:r>
      <w:r w:rsidR="00C050A2" w:rsidRPr="00EE54DC">
        <w:rPr>
          <w:rFonts w:ascii="Avenir Next" w:hAnsi="Avenir Next" w:cs="Arial"/>
          <w:sz w:val="18"/>
          <w:szCs w:val="18"/>
          <w:lang w:val="es-ES_tradnl"/>
        </w:rPr>
        <w:t xml:space="preserve"> </w:t>
      </w:r>
    </w:p>
    <w:p w14:paraId="20D9917D" w14:textId="77777777" w:rsidR="00C050A2" w:rsidRPr="00EE54DC" w:rsidRDefault="00C050A2" w:rsidP="00C050A2">
      <w:pPr>
        <w:jc w:val="both"/>
        <w:rPr>
          <w:rFonts w:ascii="Avenir Next" w:hAnsi="Avenir Next" w:cs="Arial"/>
          <w:sz w:val="18"/>
          <w:szCs w:val="18"/>
          <w:lang w:val="es-ES_tradnl"/>
        </w:rPr>
      </w:pPr>
    </w:p>
    <w:p w14:paraId="55AF2BC5" w14:textId="24364E83" w:rsidR="00C050A2" w:rsidRPr="00EE54DC" w:rsidRDefault="00D04CE5" w:rsidP="00D51F1B">
      <w:pPr>
        <w:pStyle w:val="ListParagraph"/>
        <w:numPr>
          <w:ilvl w:val="0"/>
          <w:numId w:val="10"/>
        </w:numPr>
        <w:jc w:val="both"/>
        <w:rPr>
          <w:rFonts w:ascii="Avenir Next" w:hAnsi="Avenir Next" w:cs="Arial"/>
          <w:sz w:val="18"/>
          <w:szCs w:val="18"/>
          <w:lang w:val="es-ES_tradnl"/>
        </w:rPr>
      </w:pPr>
      <w:r>
        <w:rPr>
          <w:rFonts w:ascii="Avenir Next" w:hAnsi="Avenir Next" w:cs="Arial"/>
          <w:sz w:val="18"/>
          <w:szCs w:val="18"/>
          <w:lang w:val="es-ES_tradnl"/>
        </w:rPr>
        <w:t xml:space="preserve">Decirlo a su DPU, jefe de departamento, supervisor inmediato o </w:t>
      </w:r>
      <w:r w:rsidR="00DD7F39">
        <w:rPr>
          <w:rFonts w:ascii="Avenir Next" w:hAnsi="Avenir Next" w:cs="Arial"/>
          <w:sz w:val="18"/>
          <w:szCs w:val="18"/>
          <w:lang w:val="es-ES_tradnl"/>
        </w:rPr>
        <w:t>Relaciones de Empleados</w:t>
      </w:r>
      <w:r w:rsidR="00C050A2" w:rsidRPr="00EE54DC">
        <w:rPr>
          <w:rFonts w:ascii="Avenir Next" w:hAnsi="Avenir Next" w:cs="Arial"/>
          <w:sz w:val="18"/>
          <w:szCs w:val="18"/>
          <w:lang w:val="es-ES_tradnl"/>
        </w:rPr>
        <w:t>.</w:t>
      </w:r>
      <w:r>
        <w:rPr>
          <w:rFonts w:ascii="Avenir Next" w:hAnsi="Avenir Next" w:cs="Arial"/>
          <w:sz w:val="18"/>
          <w:szCs w:val="18"/>
          <w:lang w:val="es-ES_tradnl"/>
        </w:rPr>
        <w:t xml:space="preserve"> No necesita reportarlo directamente a su supervisor inmediato.</w:t>
      </w:r>
    </w:p>
    <w:p w14:paraId="3C2F09B8" w14:textId="283E60B7" w:rsidR="00C050A2" w:rsidRPr="00EE54DC" w:rsidRDefault="00D04CE5" w:rsidP="00D51F1B">
      <w:pPr>
        <w:pStyle w:val="ListParagraph"/>
        <w:numPr>
          <w:ilvl w:val="0"/>
          <w:numId w:val="10"/>
        </w:numPr>
        <w:jc w:val="both"/>
        <w:rPr>
          <w:rFonts w:ascii="Avenir Next" w:hAnsi="Avenir Next" w:cs="Arial"/>
          <w:sz w:val="18"/>
          <w:szCs w:val="18"/>
          <w:lang w:val="es-ES_tradnl"/>
        </w:rPr>
      </w:pPr>
      <w:r>
        <w:rPr>
          <w:rFonts w:ascii="Avenir Next" w:hAnsi="Avenir Next" w:cs="Arial"/>
          <w:sz w:val="18"/>
          <w:szCs w:val="18"/>
          <w:lang w:val="es-ES_tradnl"/>
        </w:rPr>
        <w:t>Usar nuestro formulario de quejas escritas (adjunto).</w:t>
      </w:r>
    </w:p>
    <w:p w14:paraId="7394B9EC" w14:textId="1B32CECE" w:rsidR="00C050A2" w:rsidRPr="00EE54DC" w:rsidRDefault="00D04CE5" w:rsidP="00D51F1B">
      <w:pPr>
        <w:pStyle w:val="ListParagraph"/>
        <w:numPr>
          <w:ilvl w:val="0"/>
          <w:numId w:val="10"/>
        </w:numPr>
        <w:jc w:val="both"/>
        <w:rPr>
          <w:rFonts w:ascii="Avenir Next" w:hAnsi="Avenir Next" w:cs="Arial"/>
          <w:sz w:val="18"/>
          <w:szCs w:val="18"/>
          <w:lang w:val="es-ES_tradnl"/>
        </w:rPr>
      </w:pPr>
      <w:r>
        <w:rPr>
          <w:rFonts w:ascii="Avenir Next" w:hAnsi="Avenir Next" w:cs="Arial"/>
          <w:sz w:val="18"/>
          <w:szCs w:val="18"/>
          <w:lang w:val="es-ES_tradnl"/>
        </w:rPr>
        <w:t>Por teléfono</w:t>
      </w:r>
      <w:r w:rsidR="00C050A2" w:rsidRPr="00EE54DC">
        <w:rPr>
          <w:rFonts w:ascii="Avenir Next" w:hAnsi="Avenir Next" w:cs="Arial"/>
          <w:sz w:val="18"/>
          <w:szCs w:val="18"/>
          <w:lang w:val="es-ES_tradnl"/>
        </w:rPr>
        <w:t>: __________________.</w:t>
      </w:r>
    </w:p>
    <w:p w14:paraId="2BAD8A06" w14:textId="5869CE46" w:rsidR="00C050A2" w:rsidRPr="00EE54DC" w:rsidRDefault="00D04CE5" w:rsidP="00D51F1B">
      <w:pPr>
        <w:pStyle w:val="ListParagraph"/>
        <w:numPr>
          <w:ilvl w:val="0"/>
          <w:numId w:val="10"/>
        </w:numPr>
        <w:jc w:val="both"/>
        <w:rPr>
          <w:rFonts w:ascii="Avenir Next" w:hAnsi="Avenir Next" w:cs="Arial"/>
          <w:sz w:val="18"/>
          <w:szCs w:val="18"/>
          <w:lang w:val="es-ES_tradnl"/>
        </w:rPr>
      </w:pPr>
      <w:r>
        <w:rPr>
          <w:rFonts w:ascii="Avenir Next" w:hAnsi="Avenir Next" w:cs="Arial"/>
          <w:sz w:val="18"/>
          <w:szCs w:val="18"/>
          <w:lang w:val="es-ES_tradnl"/>
        </w:rPr>
        <w:t>En línea</w:t>
      </w:r>
      <w:r w:rsidR="00C050A2" w:rsidRPr="00EE54DC">
        <w:rPr>
          <w:rFonts w:ascii="Avenir Next" w:hAnsi="Avenir Next" w:cs="Arial"/>
          <w:sz w:val="18"/>
          <w:szCs w:val="18"/>
          <w:lang w:val="es-ES_tradnl"/>
        </w:rPr>
        <w:t>: ____________________.</w:t>
      </w:r>
    </w:p>
    <w:p w14:paraId="3B94C240" w14:textId="0D3A723E" w:rsidR="00C050A2" w:rsidRDefault="00C050A2" w:rsidP="00C050A2">
      <w:pPr>
        <w:jc w:val="both"/>
        <w:rPr>
          <w:rFonts w:ascii="Avenir Next" w:hAnsi="Avenir Next" w:cs="Arial"/>
          <w:sz w:val="18"/>
          <w:szCs w:val="18"/>
          <w:lang w:val="es-ES_tradnl"/>
        </w:rPr>
      </w:pPr>
    </w:p>
    <w:p w14:paraId="163D6CA6" w14:textId="20E879C2" w:rsidR="00346D3A" w:rsidRPr="00346D3A" w:rsidRDefault="00346D3A" w:rsidP="00C050A2">
      <w:pPr>
        <w:jc w:val="both"/>
        <w:rPr>
          <w:rFonts w:ascii="Avenir Next" w:hAnsi="Avenir Next" w:cs="Arial"/>
          <w:b/>
          <w:bCs/>
          <w:sz w:val="18"/>
          <w:szCs w:val="18"/>
          <w:u w:val="single"/>
          <w:lang w:val="es-ES"/>
        </w:rPr>
      </w:pPr>
      <w:r>
        <w:rPr>
          <w:rFonts w:ascii="Avenir Next" w:hAnsi="Avenir Next" w:cs="Arial"/>
          <w:b/>
          <w:bCs/>
          <w:sz w:val="18"/>
          <w:szCs w:val="18"/>
          <w:u w:val="single"/>
          <w:lang w:val="es-ES_tradnl"/>
        </w:rPr>
        <w:t>Consideraciones Claves</w:t>
      </w:r>
    </w:p>
    <w:p w14:paraId="6EE0DA18" w14:textId="77777777" w:rsidR="00346D3A" w:rsidRPr="00EE54DC" w:rsidRDefault="00346D3A" w:rsidP="00C050A2">
      <w:pPr>
        <w:jc w:val="both"/>
        <w:rPr>
          <w:rFonts w:ascii="Avenir Next" w:hAnsi="Avenir Next" w:cs="Arial"/>
          <w:sz w:val="18"/>
          <w:szCs w:val="18"/>
          <w:lang w:val="es-ES_tradnl"/>
        </w:rPr>
      </w:pPr>
    </w:p>
    <w:p w14:paraId="54ECE252" w14:textId="1E79562E" w:rsidR="00C050A2" w:rsidRPr="00EE54DC" w:rsidRDefault="00D04CE5" w:rsidP="00C050A2">
      <w:pPr>
        <w:jc w:val="both"/>
        <w:rPr>
          <w:rFonts w:ascii="Avenir Next" w:hAnsi="Avenir Next" w:cs="Arial"/>
          <w:b/>
          <w:bCs/>
          <w:sz w:val="18"/>
          <w:szCs w:val="18"/>
          <w:lang w:val="es-ES_tradnl"/>
        </w:rPr>
      </w:pPr>
      <w:r>
        <w:rPr>
          <w:rFonts w:ascii="Avenir Next" w:hAnsi="Avenir Next" w:cs="Arial"/>
          <w:b/>
          <w:bCs/>
          <w:sz w:val="18"/>
          <w:szCs w:val="18"/>
          <w:lang w:val="es-ES_tradnl"/>
        </w:rPr>
        <w:t>Informes anónimos</w:t>
      </w:r>
    </w:p>
    <w:p w14:paraId="1EB35229" w14:textId="7033AB16" w:rsidR="00C050A2" w:rsidRDefault="00D04CE5" w:rsidP="00C050A2">
      <w:pPr>
        <w:jc w:val="both"/>
        <w:rPr>
          <w:rFonts w:ascii="Avenir Next" w:hAnsi="Avenir Next" w:cs="Arial"/>
          <w:sz w:val="18"/>
          <w:szCs w:val="18"/>
          <w:lang w:val="es-ES_tradnl"/>
        </w:rPr>
      </w:pPr>
      <w:r>
        <w:rPr>
          <w:rFonts w:ascii="Avenir Next" w:hAnsi="Avenir Next" w:cs="Arial"/>
          <w:sz w:val="18"/>
          <w:szCs w:val="18"/>
          <w:lang w:val="es-ES_tradnl"/>
        </w:rPr>
        <w:t xml:space="preserve">La Empresa acepta los informes anónimos. “Anónimo” significa que la identidad de la persona que reportó </w:t>
      </w:r>
      <w:r w:rsidR="00886998">
        <w:rPr>
          <w:rFonts w:ascii="Avenir Next" w:hAnsi="Avenir Next" w:cs="Arial"/>
          <w:sz w:val="18"/>
          <w:szCs w:val="18"/>
          <w:lang w:val="es-ES_tradnl"/>
        </w:rPr>
        <w:t>es desconocida a la Empresa.</w:t>
      </w:r>
      <w:r>
        <w:rPr>
          <w:rFonts w:ascii="Avenir Next" w:hAnsi="Avenir Next" w:cs="Arial"/>
          <w:sz w:val="18"/>
          <w:szCs w:val="18"/>
          <w:lang w:val="es-ES_tradnl"/>
        </w:rPr>
        <w:t xml:space="preserve"> </w:t>
      </w:r>
      <w:r w:rsidR="00886998">
        <w:rPr>
          <w:rFonts w:ascii="Avenir Next" w:hAnsi="Avenir Next" w:cs="Arial"/>
          <w:sz w:val="18"/>
          <w:szCs w:val="18"/>
          <w:lang w:val="es-ES_tradnl"/>
        </w:rPr>
        <w:t>Investigaremos las quejas anónimas en la medida en que sea posible</w:t>
      </w:r>
      <w:r w:rsidR="00C050A2" w:rsidRPr="00EE54DC">
        <w:rPr>
          <w:rFonts w:ascii="Avenir Next" w:hAnsi="Avenir Next" w:cs="Arial"/>
          <w:sz w:val="18"/>
          <w:szCs w:val="18"/>
          <w:lang w:val="es-ES_tradnl"/>
        </w:rPr>
        <w:t>.</w:t>
      </w:r>
      <w:r w:rsidR="00886998">
        <w:rPr>
          <w:rFonts w:ascii="Avenir Next" w:hAnsi="Avenir Next" w:cs="Arial"/>
          <w:sz w:val="18"/>
          <w:szCs w:val="18"/>
          <w:lang w:val="es-ES_tradnl"/>
        </w:rPr>
        <w:t xml:space="preserve"> Sin embargo, la notificación anónima puede limitar nuestra capacidad de investigar, responder y proporcionar remedios, dependiendo de qué información se divulga.</w:t>
      </w:r>
      <w:r w:rsidR="00C050A2" w:rsidRPr="00EE54DC">
        <w:rPr>
          <w:rFonts w:ascii="Avenir Next" w:hAnsi="Avenir Next" w:cs="Arial"/>
          <w:sz w:val="18"/>
          <w:szCs w:val="18"/>
          <w:lang w:val="es-ES_tradnl"/>
        </w:rPr>
        <w:t xml:space="preserve"> </w:t>
      </w:r>
      <w:r w:rsidR="00886998">
        <w:rPr>
          <w:rFonts w:ascii="Avenir Next" w:hAnsi="Avenir Next" w:cs="Arial"/>
          <w:sz w:val="18"/>
          <w:szCs w:val="18"/>
          <w:lang w:val="es-ES_tradnl"/>
        </w:rPr>
        <w:t xml:space="preserve">Para más información, vea </w:t>
      </w:r>
      <w:r w:rsidR="00346D3A">
        <w:rPr>
          <w:rFonts w:ascii="Avenir Next" w:hAnsi="Avenir Next" w:cs="Arial"/>
          <w:sz w:val="18"/>
          <w:szCs w:val="18"/>
          <w:lang w:val="es-ES_tradnl"/>
        </w:rPr>
        <w:t xml:space="preserve">Entender la </w:t>
      </w:r>
      <w:r w:rsidR="00886998">
        <w:rPr>
          <w:rFonts w:ascii="Avenir Next" w:hAnsi="Avenir Next" w:cs="Arial"/>
          <w:sz w:val="18"/>
          <w:szCs w:val="18"/>
          <w:lang w:val="es-ES_tradnl"/>
        </w:rPr>
        <w:t xml:space="preserve">Anonimidad y </w:t>
      </w:r>
      <w:r w:rsidR="00346D3A">
        <w:rPr>
          <w:rFonts w:ascii="Avenir Next" w:hAnsi="Avenir Next" w:cs="Arial"/>
          <w:sz w:val="18"/>
          <w:szCs w:val="18"/>
          <w:lang w:val="es-ES_tradnl"/>
        </w:rPr>
        <w:t xml:space="preserve">la </w:t>
      </w:r>
      <w:r w:rsidR="00886998">
        <w:rPr>
          <w:rFonts w:ascii="Avenir Next" w:hAnsi="Avenir Next" w:cs="Arial"/>
          <w:sz w:val="18"/>
          <w:szCs w:val="18"/>
          <w:lang w:val="es-ES_tradnl"/>
        </w:rPr>
        <w:t>Confidencialidad.</w:t>
      </w:r>
    </w:p>
    <w:p w14:paraId="09376A26" w14:textId="2DEFF0B9" w:rsidR="00346D3A" w:rsidRDefault="00346D3A" w:rsidP="00C050A2">
      <w:pPr>
        <w:jc w:val="both"/>
        <w:rPr>
          <w:rFonts w:ascii="Avenir Next" w:hAnsi="Avenir Next" w:cs="Arial"/>
          <w:sz w:val="18"/>
          <w:szCs w:val="18"/>
          <w:lang w:val="es-ES_tradnl"/>
        </w:rPr>
      </w:pPr>
    </w:p>
    <w:p w14:paraId="30F80DA1" w14:textId="77777777" w:rsidR="00346D3A" w:rsidRPr="00EE54DC" w:rsidRDefault="00346D3A" w:rsidP="00346D3A">
      <w:pPr>
        <w:autoSpaceDE w:val="0"/>
        <w:autoSpaceDN w:val="0"/>
        <w:adjustRightInd w:val="0"/>
        <w:jc w:val="both"/>
        <w:rPr>
          <w:rFonts w:ascii="Avenir Next" w:eastAsiaTheme="minorHAnsi" w:hAnsi="Avenir Next" w:cs="Arial"/>
          <w:sz w:val="18"/>
          <w:szCs w:val="18"/>
          <w:u w:val="single"/>
          <w:lang w:val="es-ES_tradnl"/>
        </w:rPr>
      </w:pPr>
      <w:r>
        <w:rPr>
          <w:rFonts w:ascii="Avenir Next" w:eastAsiaTheme="minorHAnsi" w:hAnsi="Avenir Next" w:cs="Arial"/>
          <w:sz w:val="18"/>
          <w:szCs w:val="18"/>
          <w:u w:val="single"/>
          <w:lang w:val="es-ES_tradnl"/>
        </w:rPr>
        <w:t>Confidencialidad</w:t>
      </w:r>
    </w:p>
    <w:p w14:paraId="48791792" w14:textId="487F5087" w:rsidR="00346D3A" w:rsidRPr="00346D3A" w:rsidRDefault="00346D3A" w:rsidP="00346D3A">
      <w:pPr>
        <w:autoSpaceDE w:val="0"/>
        <w:autoSpaceDN w:val="0"/>
        <w:adjustRightInd w:val="0"/>
        <w:jc w:val="both"/>
        <w:rPr>
          <w:rFonts w:ascii="Avenir Next" w:eastAsiaTheme="minorHAnsi" w:hAnsi="Avenir Next" w:cs="Arial"/>
          <w:sz w:val="18"/>
          <w:szCs w:val="18"/>
          <w:lang w:val="es-ES"/>
        </w:rPr>
      </w:pPr>
      <w:r>
        <w:rPr>
          <w:rFonts w:ascii="Avenir Next" w:eastAsiaTheme="minorHAnsi" w:hAnsi="Avenir Next" w:cs="Arial"/>
          <w:sz w:val="18"/>
          <w:szCs w:val="18"/>
          <w:lang w:val="es-ES_tradnl"/>
        </w:rPr>
        <w:t>“Necesidad de saber” es el estándar que usamos para realizar sus investigaciones de violaciones de política potenciales. Significa que ninguna información será divulgada que no necesita ser divulgada para el propósito de realizar una investigación detallada o implementar la disciplina.</w:t>
      </w:r>
      <w:r w:rsidRPr="00EE54DC">
        <w:rPr>
          <w:rFonts w:ascii="Avenir Next" w:eastAsiaTheme="minorHAnsi" w:hAnsi="Avenir Next" w:cs="Arial"/>
          <w:sz w:val="18"/>
          <w:szCs w:val="18"/>
          <w:lang w:val="es-ES_tradnl"/>
        </w:rPr>
        <w:t xml:space="preserve"> </w:t>
      </w:r>
      <w:r>
        <w:rPr>
          <w:rFonts w:ascii="Avenir Next" w:eastAsiaTheme="minorHAnsi" w:hAnsi="Avenir Next" w:cs="Arial"/>
          <w:sz w:val="18"/>
          <w:szCs w:val="18"/>
          <w:lang w:val="es-ES_tradnl"/>
        </w:rPr>
        <w:t>Para investigar, es probable que la gente sepa o suponga detalles sobre las preocupaciones, incluso la identidad de la persona que fue sujeta a la conducta</w:t>
      </w:r>
      <w:r w:rsidRPr="00EE54DC">
        <w:rPr>
          <w:rFonts w:ascii="Avenir Next" w:eastAsiaTheme="minorHAnsi" w:hAnsi="Avenir Next" w:cs="Arial"/>
          <w:sz w:val="18"/>
          <w:szCs w:val="18"/>
          <w:lang w:val="es-ES_tradnl"/>
        </w:rPr>
        <w:t>.</w:t>
      </w:r>
      <w:r>
        <w:rPr>
          <w:rFonts w:ascii="Avenir Next" w:eastAsiaTheme="minorHAnsi" w:hAnsi="Avenir Next" w:cs="Arial"/>
          <w:sz w:val="18"/>
          <w:szCs w:val="18"/>
          <w:lang w:val="es-ES_tradnl"/>
        </w:rPr>
        <w:t xml:space="preserve"> Mientras no necesitar saber la sustancia de la conducta, la producción física puede necesitar estar consciente de</w:t>
      </w:r>
      <w:r>
        <w:rPr>
          <w:rFonts w:ascii="Avenir Next" w:eastAsiaTheme="minorHAnsi" w:hAnsi="Avenir Next" w:cs="Arial"/>
          <w:sz w:val="18"/>
          <w:szCs w:val="18"/>
          <w:lang w:val="es-ES"/>
        </w:rPr>
        <w:t>l resultado para implementar la disciplina.</w:t>
      </w:r>
      <w:r>
        <w:rPr>
          <w:rFonts w:ascii="Avenir Next" w:eastAsiaTheme="minorHAnsi" w:hAnsi="Avenir Next" w:cs="Arial"/>
          <w:sz w:val="18"/>
          <w:szCs w:val="18"/>
          <w:lang w:val="es-ES_tradnl"/>
        </w:rPr>
        <w:t xml:space="preserve"> La queja y la investigación serán </w:t>
      </w:r>
      <w:r>
        <w:rPr>
          <w:rFonts w:ascii="Avenir Next" w:eastAsiaTheme="minorHAnsi" w:hAnsi="Avenir Next" w:cs="Arial"/>
          <w:sz w:val="18"/>
          <w:szCs w:val="18"/>
          <w:lang w:val="es-ES"/>
        </w:rPr>
        <w:t xml:space="preserve">manejadas con sensibilidad en todo el proceso </w:t>
      </w:r>
      <w:proofErr w:type="spellStart"/>
      <w:r>
        <w:rPr>
          <w:rFonts w:ascii="Avenir Next" w:eastAsiaTheme="minorHAnsi" w:hAnsi="Avenir Next" w:cs="Arial"/>
          <w:sz w:val="18"/>
          <w:szCs w:val="18"/>
          <w:lang w:val="es-ES"/>
        </w:rPr>
        <w:t>investigatorio</w:t>
      </w:r>
      <w:proofErr w:type="spellEnd"/>
      <w:r>
        <w:rPr>
          <w:rFonts w:ascii="Avenir Next" w:eastAsiaTheme="minorHAnsi" w:hAnsi="Avenir Next" w:cs="Arial"/>
          <w:sz w:val="18"/>
          <w:szCs w:val="18"/>
          <w:lang w:val="es-ES"/>
        </w:rPr>
        <w:t>.</w:t>
      </w:r>
      <w:r>
        <w:rPr>
          <w:rFonts w:ascii="Avenir Next" w:eastAsiaTheme="minorHAnsi" w:hAnsi="Avenir Next" w:cs="Arial"/>
          <w:sz w:val="18"/>
          <w:szCs w:val="18"/>
          <w:lang w:val="es-ES_tradnl"/>
        </w:rPr>
        <w:t xml:space="preserve"> Para más información, vea Entender la Anonimidad y la Confidencialidad.</w:t>
      </w:r>
    </w:p>
    <w:p w14:paraId="6063B7B9" w14:textId="77777777" w:rsidR="00C050A2" w:rsidRPr="00EE54DC" w:rsidRDefault="00C050A2" w:rsidP="00C050A2">
      <w:pPr>
        <w:jc w:val="both"/>
        <w:rPr>
          <w:rFonts w:ascii="Avenir Next" w:hAnsi="Avenir Next" w:cs="Arial"/>
          <w:b/>
          <w:bCs/>
          <w:sz w:val="18"/>
          <w:szCs w:val="18"/>
          <w:lang w:val="es-ES_tradnl"/>
        </w:rPr>
      </w:pPr>
    </w:p>
    <w:p w14:paraId="6C8C2353" w14:textId="0EF0F48D" w:rsidR="00C050A2" w:rsidRPr="00EE54DC" w:rsidRDefault="00886998" w:rsidP="00C050A2">
      <w:pPr>
        <w:jc w:val="both"/>
        <w:rPr>
          <w:rFonts w:ascii="Avenir Next" w:hAnsi="Avenir Next" w:cs="Arial"/>
          <w:b/>
          <w:bCs/>
          <w:sz w:val="18"/>
          <w:szCs w:val="18"/>
          <w:lang w:val="es-ES_tradnl"/>
        </w:rPr>
      </w:pPr>
      <w:r>
        <w:rPr>
          <w:rFonts w:ascii="Avenir Next" w:hAnsi="Avenir Next" w:cs="Arial"/>
          <w:b/>
          <w:bCs/>
          <w:sz w:val="18"/>
          <w:szCs w:val="18"/>
          <w:lang w:val="es-ES_tradnl"/>
        </w:rPr>
        <w:t>¿Preguntas sobre el informe o nuestro proceso?</w:t>
      </w:r>
    </w:p>
    <w:p w14:paraId="57340F4D" w14:textId="3E38FFA5" w:rsidR="00C050A2" w:rsidRPr="00EE54DC" w:rsidRDefault="00886998" w:rsidP="00C050A2">
      <w:pPr>
        <w:jc w:val="both"/>
        <w:rPr>
          <w:rFonts w:ascii="Avenir Next" w:hAnsi="Avenir Next" w:cs="Arial"/>
          <w:sz w:val="18"/>
          <w:szCs w:val="18"/>
          <w:lang w:val="es-ES_tradnl"/>
        </w:rPr>
      </w:pPr>
      <w:r>
        <w:rPr>
          <w:rFonts w:ascii="Avenir Next" w:hAnsi="Avenir Next" w:cs="Arial"/>
          <w:sz w:val="18"/>
          <w:szCs w:val="18"/>
          <w:lang w:val="es-ES_tradnl"/>
        </w:rPr>
        <w:t xml:space="preserve">Si usted quiere hacer preguntas o discutir un tema antes de reportar, le animamos a preguntarnos por usar el siguiente recurso anónimo: </w:t>
      </w:r>
      <w:r w:rsidR="00C050A2" w:rsidRPr="00EE54DC">
        <w:rPr>
          <w:rFonts w:ascii="Avenir Next" w:hAnsi="Avenir Next" w:cs="Arial"/>
          <w:sz w:val="18"/>
          <w:szCs w:val="18"/>
          <w:lang w:val="es-ES_tradnl"/>
        </w:rPr>
        <w:t xml:space="preserve">________________. </w:t>
      </w:r>
    </w:p>
    <w:p w14:paraId="033BE966" w14:textId="77777777" w:rsidR="00C050A2" w:rsidRPr="00EE54DC" w:rsidRDefault="00C050A2" w:rsidP="00C050A2">
      <w:pPr>
        <w:jc w:val="both"/>
        <w:rPr>
          <w:rFonts w:ascii="Avenir Next" w:hAnsi="Avenir Next" w:cs="Arial"/>
          <w:b/>
          <w:bCs/>
          <w:sz w:val="18"/>
          <w:szCs w:val="18"/>
          <w:lang w:val="es-ES_tradnl"/>
        </w:rPr>
      </w:pPr>
    </w:p>
    <w:p w14:paraId="2C759B2A" w14:textId="2DEE20A9" w:rsidR="00C050A2" w:rsidRPr="00EE54DC" w:rsidRDefault="00886998" w:rsidP="00C050A2">
      <w:pPr>
        <w:jc w:val="both"/>
        <w:rPr>
          <w:rFonts w:ascii="Avenir Next" w:hAnsi="Avenir Next" w:cs="Arial"/>
          <w:b/>
          <w:bCs/>
          <w:sz w:val="18"/>
          <w:szCs w:val="18"/>
          <w:lang w:val="es-ES_tradnl"/>
        </w:rPr>
      </w:pPr>
      <w:r>
        <w:rPr>
          <w:rFonts w:ascii="Avenir Next" w:hAnsi="Avenir Next" w:cs="Arial"/>
          <w:b/>
          <w:bCs/>
          <w:sz w:val="18"/>
          <w:szCs w:val="18"/>
          <w:lang w:val="es-ES"/>
        </w:rPr>
        <w:t>Directores de producción de unidad, jefes de departamento y otros supervisores</w:t>
      </w:r>
    </w:p>
    <w:p w14:paraId="36CE5B13" w14:textId="6ACF6597" w:rsidR="00C050A2" w:rsidRPr="004A6D4F" w:rsidRDefault="00886998" w:rsidP="00C050A2">
      <w:pPr>
        <w:jc w:val="both"/>
        <w:rPr>
          <w:rFonts w:ascii="Avenir Next" w:hAnsi="Avenir Next" w:cs="Arial"/>
          <w:sz w:val="18"/>
          <w:szCs w:val="18"/>
          <w:lang w:val="es-ES"/>
        </w:rPr>
      </w:pPr>
      <w:r>
        <w:rPr>
          <w:rFonts w:ascii="Avenir Next" w:hAnsi="Avenir Next" w:cs="Arial"/>
          <w:sz w:val="18"/>
          <w:szCs w:val="18"/>
          <w:lang w:val="es-ES_tradnl"/>
        </w:rPr>
        <w:t xml:space="preserve">Los supervisores o directores que aprenden de cualquier violación potencial de esta política tienen que reportar el asunto inmediatamente a </w:t>
      </w:r>
      <w:r w:rsidR="00D2351E">
        <w:rPr>
          <w:rFonts w:ascii="Avenir Next" w:hAnsi="Avenir Next" w:cs="Arial"/>
          <w:sz w:val="18"/>
          <w:szCs w:val="18"/>
          <w:lang w:val="es-ES_tradnl"/>
        </w:rPr>
        <w:t>Relaciones de Empleados</w:t>
      </w:r>
      <w:r>
        <w:rPr>
          <w:rFonts w:ascii="Avenir Next" w:hAnsi="Avenir Next" w:cs="Arial"/>
          <w:sz w:val="18"/>
          <w:szCs w:val="18"/>
          <w:lang w:val="es-ES_tradnl"/>
        </w:rPr>
        <w:t xml:space="preserve">, que avisará sobre </w:t>
      </w:r>
      <w:r>
        <w:rPr>
          <w:rFonts w:ascii="Avenir Next" w:hAnsi="Avenir Next" w:cs="Arial"/>
          <w:sz w:val="18"/>
          <w:szCs w:val="18"/>
          <w:lang w:val="es-ES"/>
        </w:rPr>
        <w:t>próximos pasos.</w:t>
      </w:r>
      <w:r>
        <w:rPr>
          <w:rFonts w:ascii="Avenir Next" w:hAnsi="Avenir Next" w:cs="Arial"/>
          <w:sz w:val="18"/>
          <w:szCs w:val="18"/>
          <w:lang w:val="es-ES_tradnl"/>
        </w:rPr>
        <w:t xml:space="preserve"> La falta de</w:t>
      </w:r>
      <w:r w:rsidR="00D2351E">
        <w:rPr>
          <w:rFonts w:ascii="Avenir Next" w:hAnsi="Avenir Next" w:cs="Arial"/>
          <w:sz w:val="18"/>
          <w:szCs w:val="18"/>
          <w:lang w:val="es-ES_tradnl"/>
        </w:rPr>
        <w:t xml:space="preserve"> un supervisor de </w:t>
      </w:r>
      <w:r>
        <w:rPr>
          <w:rFonts w:ascii="Avenir Next" w:hAnsi="Avenir Next" w:cs="Arial"/>
          <w:sz w:val="18"/>
          <w:szCs w:val="18"/>
          <w:lang w:val="es-ES_tradnl"/>
        </w:rPr>
        <w:t>reportar</w:t>
      </w:r>
      <w:r w:rsidR="00D2351E">
        <w:rPr>
          <w:rFonts w:ascii="Avenir Next" w:hAnsi="Avenir Next" w:cs="Arial"/>
          <w:sz w:val="18"/>
          <w:szCs w:val="18"/>
          <w:lang w:val="es-ES_tradnl"/>
        </w:rPr>
        <w:t xml:space="preserve"> a Relaciones de Empleados</w:t>
      </w:r>
      <w:r>
        <w:rPr>
          <w:rFonts w:ascii="Avenir Next" w:hAnsi="Avenir Next" w:cs="Arial"/>
          <w:sz w:val="18"/>
          <w:szCs w:val="18"/>
          <w:lang w:val="es-ES_tradnl"/>
        </w:rPr>
        <w:t xml:space="preserve"> es una violación distinta de nuestra política.</w:t>
      </w:r>
    </w:p>
    <w:p w14:paraId="2588B6F4" w14:textId="77777777" w:rsidR="00C050A2" w:rsidRPr="00EE54DC" w:rsidRDefault="00C050A2" w:rsidP="00C050A2">
      <w:pPr>
        <w:jc w:val="both"/>
        <w:rPr>
          <w:rFonts w:ascii="Avenir Next" w:hAnsi="Avenir Next" w:cs="Arial"/>
          <w:b/>
          <w:bCs/>
          <w:sz w:val="18"/>
          <w:szCs w:val="18"/>
          <w:lang w:val="es-ES_tradnl"/>
        </w:rPr>
      </w:pPr>
    </w:p>
    <w:p w14:paraId="7C9B1D5E" w14:textId="77777777" w:rsidR="00A61CBC" w:rsidRPr="00EE54DC" w:rsidRDefault="00A61CBC">
      <w:pPr>
        <w:spacing w:after="200" w:line="276" w:lineRule="auto"/>
        <w:rPr>
          <w:rFonts w:ascii="Avenir Next" w:hAnsi="Avenir Next" w:cs="Arial"/>
          <w:b/>
          <w:bCs/>
          <w:sz w:val="18"/>
          <w:szCs w:val="18"/>
          <w:lang w:val="es-ES_tradnl"/>
        </w:rPr>
      </w:pPr>
      <w:r w:rsidRPr="00EE54DC">
        <w:rPr>
          <w:rFonts w:ascii="Avenir Next" w:hAnsi="Avenir Next" w:cs="Arial"/>
          <w:b/>
          <w:bCs/>
          <w:sz w:val="18"/>
          <w:szCs w:val="18"/>
          <w:lang w:val="es-ES_tradnl"/>
        </w:rPr>
        <w:br w:type="page"/>
      </w:r>
    </w:p>
    <w:p w14:paraId="08DF7A52" w14:textId="44E4D4B1" w:rsidR="00C050A2" w:rsidRPr="00EE54DC" w:rsidRDefault="004A6D4F" w:rsidP="00C050A2">
      <w:pPr>
        <w:pBdr>
          <w:bottom w:val="single" w:sz="4" w:space="1" w:color="auto"/>
        </w:pBdr>
        <w:rPr>
          <w:rFonts w:ascii="Avenir Next" w:hAnsi="Avenir Next" w:cs="Arial"/>
          <w:sz w:val="18"/>
          <w:szCs w:val="18"/>
          <w:lang w:val="es-ES_tradnl"/>
        </w:rPr>
      </w:pPr>
      <w:r>
        <w:rPr>
          <w:rFonts w:ascii="Avenir Next" w:hAnsi="Avenir Next" w:cs="Arial"/>
          <w:b/>
          <w:bCs/>
          <w:sz w:val="18"/>
          <w:szCs w:val="18"/>
          <w:lang w:val="es-ES_tradnl"/>
        </w:rPr>
        <w:lastRenderedPageBreak/>
        <w:t>INVESTIGACIÓN Y RESOLUCIÓN</w:t>
      </w:r>
    </w:p>
    <w:p w14:paraId="006460CD" w14:textId="77777777" w:rsidR="00C050A2" w:rsidRPr="00EE54DC" w:rsidRDefault="00C050A2" w:rsidP="00C050A2">
      <w:pPr>
        <w:autoSpaceDE w:val="0"/>
        <w:autoSpaceDN w:val="0"/>
        <w:adjustRightInd w:val="0"/>
        <w:jc w:val="both"/>
        <w:rPr>
          <w:rFonts w:ascii="Avenir Next" w:eastAsiaTheme="minorHAnsi" w:hAnsi="Avenir Next" w:cs="Arial"/>
          <w:sz w:val="18"/>
          <w:szCs w:val="18"/>
          <w:lang w:val="es-ES_tradnl"/>
        </w:rPr>
      </w:pPr>
    </w:p>
    <w:p w14:paraId="25E2571D" w14:textId="66D3FFA2" w:rsidR="00C050A2" w:rsidRPr="00EE54DC" w:rsidRDefault="003E649A" w:rsidP="00C050A2">
      <w:pPr>
        <w:autoSpaceDE w:val="0"/>
        <w:autoSpaceDN w:val="0"/>
        <w:adjustRightInd w:val="0"/>
        <w:jc w:val="both"/>
        <w:rPr>
          <w:rFonts w:ascii="Avenir Next" w:eastAsiaTheme="minorHAnsi" w:hAnsi="Avenir Next" w:cs="Arial"/>
          <w:sz w:val="18"/>
          <w:szCs w:val="18"/>
          <w:lang w:val="es-ES_tradnl"/>
        </w:rPr>
      </w:pPr>
      <w:r>
        <w:rPr>
          <w:rFonts w:ascii="Avenir Next" w:eastAsiaTheme="minorHAnsi" w:hAnsi="Avenir Next" w:cs="Arial"/>
          <w:sz w:val="18"/>
          <w:szCs w:val="18"/>
          <w:lang w:val="es-ES_tradnl"/>
        </w:rPr>
        <w:t>Nosotros</w:t>
      </w:r>
      <w:r w:rsidR="004A6D4F">
        <w:rPr>
          <w:rFonts w:ascii="Avenir Next" w:eastAsiaTheme="minorHAnsi" w:hAnsi="Avenir Next" w:cs="Arial"/>
          <w:sz w:val="18"/>
          <w:szCs w:val="18"/>
          <w:lang w:val="es-ES_tradnl"/>
        </w:rPr>
        <w:t xml:space="preserve"> decidir</w:t>
      </w:r>
      <w:r>
        <w:rPr>
          <w:rFonts w:ascii="Avenir Next" w:eastAsiaTheme="minorHAnsi" w:hAnsi="Avenir Next" w:cs="Arial"/>
          <w:sz w:val="18"/>
          <w:szCs w:val="18"/>
          <w:lang w:val="es-ES_tradnl"/>
        </w:rPr>
        <w:t>emos</w:t>
      </w:r>
      <w:r w:rsidR="004A6D4F">
        <w:rPr>
          <w:rFonts w:ascii="Avenir Next" w:eastAsiaTheme="minorHAnsi" w:hAnsi="Avenir Next" w:cs="Arial"/>
          <w:sz w:val="18"/>
          <w:szCs w:val="18"/>
          <w:lang w:val="es-ES_tradnl"/>
        </w:rPr>
        <w:t xml:space="preserve"> el proceso apropiado basado en la naturaleza y tipo de queja; el mejor </w:t>
      </w:r>
      <w:proofErr w:type="spellStart"/>
      <w:r w:rsidR="004A6D4F">
        <w:rPr>
          <w:rFonts w:ascii="Avenir Next" w:eastAsiaTheme="minorHAnsi" w:hAnsi="Avenir Next" w:cs="Arial"/>
          <w:sz w:val="18"/>
          <w:szCs w:val="18"/>
          <w:lang w:val="es-ES_tradnl"/>
        </w:rPr>
        <w:t>cur</w:t>
      </w:r>
      <w:proofErr w:type="spellEnd"/>
      <w:r w:rsidR="004A6D4F">
        <w:rPr>
          <w:rFonts w:ascii="Avenir Next" w:eastAsiaTheme="minorHAnsi" w:hAnsi="Avenir Next" w:cs="Arial"/>
          <w:sz w:val="18"/>
          <w:szCs w:val="18"/>
          <w:lang w:val="es-ES"/>
        </w:rPr>
        <w:t xml:space="preserve">so de acción </w:t>
      </w:r>
      <w:r w:rsidR="00132DCE">
        <w:rPr>
          <w:rFonts w:ascii="Avenir Next" w:eastAsiaTheme="minorHAnsi" w:hAnsi="Avenir Next" w:cs="Arial"/>
          <w:sz w:val="18"/>
          <w:szCs w:val="18"/>
          <w:lang w:val="es-ES"/>
        </w:rPr>
        <w:t>en cualquier caso dependerá de muchos factores y, por eso, nuestros procedimientos permanecerán flexibles.</w:t>
      </w:r>
      <w:r w:rsidR="00C050A2" w:rsidRPr="00EE54DC">
        <w:rPr>
          <w:rFonts w:ascii="Avenir Next" w:eastAsiaTheme="minorHAnsi" w:hAnsi="Avenir Next" w:cs="Arial"/>
          <w:sz w:val="18"/>
          <w:szCs w:val="18"/>
          <w:lang w:val="es-ES_tradnl"/>
        </w:rPr>
        <w:t xml:space="preserve"> </w:t>
      </w:r>
    </w:p>
    <w:p w14:paraId="7734C7AE" w14:textId="77777777" w:rsidR="00C050A2" w:rsidRPr="00EE54DC" w:rsidRDefault="00C050A2" w:rsidP="00C050A2">
      <w:pPr>
        <w:autoSpaceDE w:val="0"/>
        <w:autoSpaceDN w:val="0"/>
        <w:adjustRightInd w:val="0"/>
        <w:jc w:val="both"/>
        <w:rPr>
          <w:rFonts w:ascii="Avenir Next" w:eastAsiaTheme="minorHAnsi" w:hAnsi="Avenir Next" w:cs="Arial"/>
          <w:b/>
          <w:bCs/>
          <w:sz w:val="18"/>
          <w:szCs w:val="18"/>
          <w:lang w:val="es-ES_tradnl"/>
        </w:rPr>
      </w:pPr>
    </w:p>
    <w:p w14:paraId="3EDD45C3" w14:textId="41C13ECD" w:rsidR="00C050A2" w:rsidRPr="00EE54DC" w:rsidRDefault="00132DCE" w:rsidP="00C050A2">
      <w:pPr>
        <w:autoSpaceDE w:val="0"/>
        <w:autoSpaceDN w:val="0"/>
        <w:adjustRightInd w:val="0"/>
        <w:jc w:val="both"/>
        <w:rPr>
          <w:rFonts w:ascii="Avenir Next" w:eastAsiaTheme="minorHAnsi" w:hAnsi="Avenir Next" w:cs="Arial"/>
          <w:b/>
          <w:bCs/>
          <w:sz w:val="18"/>
          <w:szCs w:val="18"/>
          <w:lang w:val="es-ES_tradnl"/>
        </w:rPr>
      </w:pPr>
      <w:r>
        <w:rPr>
          <w:rFonts w:ascii="Avenir Next" w:eastAsiaTheme="minorHAnsi" w:hAnsi="Avenir Next" w:cs="Arial"/>
          <w:b/>
          <w:bCs/>
          <w:sz w:val="18"/>
          <w:szCs w:val="18"/>
          <w:lang w:val="es-ES_tradnl"/>
        </w:rPr>
        <w:t>Proceso de Investigación</w:t>
      </w:r>
    </w:p>
    <w:p w14:paraId="49CA24E1" w14:textId="2F7D822C" w:rsidR="00C050A2" w:rsidRPr="00EE54DC" w:rsidRDefault="00132DCE" w:rsidP="00C050A2">
      <w:pPr>
        <w:autoSpaceDE w:val="0"/>
        <w:autoSpaceDN w:val="0"/>
        <w:adjustRightInd w:val="0"/>
        <w:jc w:val="both"/>
        <w:rPr>
          <w:rFonts w:ascii="Avenir Next" w:eastAsiaTheme="minorHAnsi" w:hAnsi="Avenir Next" w:cs="Arial"/>
          <w:sz w:val="18"/>
          <w:szCs w:val="18"/>
          <w:lang w:val="es-ES_tradnl"/>
        </w:rPr>
      </w:pPr>
      <w:r>
        <w:rPr>
          <w:rFonts w:ascii="Avenir Next" w:hAnsi="Avenir Next" w:cs="Arial"/>
          <w:sz w:val="18"/>
          <w:szCs w:val="18"/>
          <w:lang w:val="es-ES_tradnl"/>
        </w:rPr>
        <w:t xml:space="preserve">Cuando </w:t>
      </w:r>
      <w:r w:rsidR="003E649A">
        <w:rPr>
          <w:rFonts w:ascii="Avenir Next" w:hAnsi="Avenir Next" w:cs="Arial"/>
          <w:sz w:val="18"/>
          <w:szCs w:val="18"/>
          <w:lang w:val="es-ES_tradnl"/>
        </w:rPr>
        <w:t>aprendemos</w:t>
      </w:r>
      <w:r>
        <w:rPr>
          <w:rFonts w:ascii="Avenir Next" w:hAnsi="Avenir Next" w:cs="Arial"/>
          <w:sz w:val="18"/>
          <w:szCs w:val="18"/>
          <w:lang w:val="es-ES_tradnl"/>
        </w:rPr>
        <w:t xml:space="preserve"> de una violación de política posible, investigaremos los hechos y las circunstancias prontamente. Esto puede incluir una investigación oportuna por un </w:t>
      </w:r>
      <w:proofErr w:type="spellStart"/>
      <w:r>
        <w:rPr>
          <w:rFonts w:ascii="Avenir Next" w:hAnsi="Avenir Next" w:cs="Arial"/>
          <w:sz w:val="18"/>
          <w:szCs w:val="18"/>
          <w:lang w:val="es-ES_tradnl"/>
        </w:rPr>
        <w:t>investiador</w:t>
      </w:r>
      <w:proofErr w:type="spellEnd"/>
      <w:r>
        <w:rPr>
          <w:rFonts w:ascii="Avenir Next" w:hAnsi="Avenir Next" w:cs="Arial"/>
          <w:sz w:val="18"/>
          <w:szCs w:val="18"/>
          <w:lang w:val="es-ES_tradnl"/>
        </w:rPr>
        <w:t xml:space="preserve"> calificado e imparcial. Aun en </w:t>
      </w:r>
      <w:r>
        <w:rPr>
          <w:rFonts w:ascii="Avenir Next" w:hAnsi="Avenir Next" w:cs="Arial"/>
          <w:sz w:val="18"/>
          <w:szCs w:val="18"/>
          <w:lang w:val="es-ES"/>
        </w:rPr>
        <w:t xml:space="preserve">la falta de una queja formal, </w:t>
      </w:r>
      <w:r w:rsidR="003E649A">
        <w:rPr>
          <w:rFonts w:ascii="Avenir Next" w:hAnsi="Avenir Next" w:cs="Arial"/>
          <w:sz w:val="18"/>
          <w:szCs w:val="18"/>
          <w:lang w:val="es-ES"/>
        </w:rPr>
        <w:t>podemos</w:t>
      </w:r>
      <w:r>
        <w:rPr>
          <w:rFonts w:ascii="Avenir Next" w:hAnsi="Avenir Next" w:cs="Arial"/>
          <w:sz w:val="18"/>
          <w:szCs w:val="18"/>
          <w:lang w:val="es-ES"/>
        </w:rPr>
        <w:t xml:space="preserve"> iniciar una investigación </w:t>
      </w:r>
      <w:r w:rsidR="003E649A">
        <w:rPr>
          <w:rFonts w:ascii="Avenir Next" w:hAnsi="Avenir Next" w:cs="Arial"/>
          <w:sz w:val="18"/>
          <w:szCs w:val="18"/>
          <w:lang w:val="es-ES"/>
        </w:rPr>
        <w:t>si</w:t>
      </w:r>
      <w:r>
        <w:rPr>
          <w:rFonts w:ascii="Avenir Next" w:hAnsi="Avenir Next" w:cs="Arial"/>
          <w:sz w:val="18"/>
          <w:szCs w:val="18"/>
          <w:lang w:val="es-ES"/>
        </w:rPr>
        <w:t xml:space="preserve"> </w:t>
      </w:r>
      <w:r w:rsidR="003E649A">
        <w:rPr>
          <w:rFonts w:ascii="Avenir Next" w:hAnsi="Avenir Next" w:cs="Arial"/>
          <w:sz w:val="18"/>
          <w:szCs w:val="18"/>
          <w:lang w:val="es-ES"/>
        </w:rPr>
        <w:t>tenemos</w:t>
      </w:r>
      <w:r>
        <w:rPr>
          <w:rFonts w:ascii="Avenir Next" w:hAnsi="Avenir Next" w:cs="Arial"/>
          <w:sz w:val="18"/>
          <w:szCs w:val="18"/>
          <w:lang w:val="es-ES"/>
        </w:rPr>
        <w:t xml:space="preserve"> razones para creer que la conducta que viola esta política ha ocurrido.</w:t>
      </w:r>
      <w:r>
        <w:rPr>
          <w:rFonts w:ascii="Avenir Next" w:hAnsi="Avenir Next" w:cs="Arial"/>
          <w:sz w:val="18"/>
          <w:szCs w:val="18"/>
          <w:lang w:val="es-ES_tradnl"/>
        </w:rPr>
        <w:t xml:space="preserve"> Si un</w:t>
      </w:r>
      <w:r w:rsidR="003E649A">
        <w:rPr>
          <w:rFonts w:ascii="Avenir Next" w:hAnsi="Avenir Next" w:cs="Arial"/>
          <w:sz w:val="18"/>
          <w:szCs w:val="18"/>
          <w:lang w:val="es-ES_tradnl"/>
        </w:rPr>
        <w:t xml:space="preserve">a parte afectada </w:t>
      </w:r>
      <w:r>
        <w:rPr>
          <w:rFonts w:ascii="Avenir Next" w:hAnsi="Avenir Next" w:cs="Arial"/>
          <w:sz w:val="18"/>
          <w:szCs w:val="18"/>
          <w:lang w:val="es-ES_tradnl"/>
        </w:rPr>
        <w:t>pide que no reali</w:t>
      </w:r>
      <w:r w:rsidR="003E649A">
        <w:rPr>
          <w:rFonts w:ascii="Avenir Next" w:hAnsi="Avenir Next" w:cs="Arial"/>
          <w:sz w:val="18"/>
          <w:szCs w:val="18"/>
          <w:lang w:val="es-ES_tradnl"/>
        </w:rPr>
        <w:t>zamos</w:t>
      </w:r>
      <w:r>
        <w:rPr>
          <w:rFonts w:ascii="Avenir Next" w:hAnsi="Avenir Next" w:cs="Arial"/>
          <w:sz w:val="18"/>
          <w:szCs w:val="18"/>
          <w:lang w:val="es-ES_tradnl"/>
        </w:rPr>
        <w:t xml:space="preserve"> una investigación, </w:t>
      </w:r>
      <w:r w:rsidR="003E649A">
        <w:rPr>
          <w:rFonts w:ascii="Avenir Next" w:hAnsi="Avenir Next" w:cs="Arial"/>
          <w:sz w:val="18"/>
          <w:szCs w:val="18"/>
          <w:lang w:val="es-ES_tradnl"/>
        </w:rPr>
        <w:t>podemos</w:t>
      </w:r>
      <w:r>
        <w:rPr>
          <w:rFonts w:ascii="Avenir Next" w:hAnsi="Avenir Next" w:cs="Arial"/>
          <w:sz w:val="18"/>
          <w:szCs w:val="18"/>
          <w:lang w:val="es-ES_tradnl"/>
        </w:rPr>
        <w:t xml:space="preserve"> </w:t>
      </w:r>
      <w:r w:rsidR="003E649A">
        <w:rPr>
          <w:rFonts w:ascii="Avenir Next" w:hAnsi="Avenir Next" w:cs="Arial"/>
          <w:sz w:val="18"/>
          <w:szCs w:val="18"/>
          <w:lang w:val="es-ES_tradnl"/>
        </w:rPr>
        <w:t>ser requeridos a</w:t>
      </w:r>
      <w:r>
        <w:rPr>
          <w:rFonts w:ascii="Avenir Next" w:hAnsi="Avenir Next" w:cs="Arial"/>
          <w:sz w:val="18"/>
          <w:szCs w:val="18"/>
          <w:lang w:val="es-ES_tradnl"/>
        </w:rPr>
        <w:t xml:space="preserve"> investigar para asegurar que cumplamos con nuestras obligaciones legales de proporcionar un lugar de trabajo libre de discriminación, acoso y represalia.</w:t>
      </w:r>
    </w:p>
    <w:p w14:paraId="6AF599D0" w14:textId="77777777" w:rsidR="00C050A2" w:rsidRPr="00EE54DC" w:rsidRDefault="00C050A2" w:rsidP="00C050A2">
      <w:pPr>
        <w:autoSpaceDE w:val="0"/>
        <w:autoSpaceDN w:val="0"/>
        <w:adjustRightInd w:val="0"/>
        <w:jc w:val="both"/>
        <w:rPr>
          <w:rFonts w:ascii="Avenir Next" w:hAnsi="Avenir Next" w:cs="Arial"/>
          <w:sz w:val="18"/>
          <w:szCs w:val="18"/>
          <w:lang w:val="es-ES_tradnl"/>
        </w:rPr>
      </w:pPr>
    </w:p>
    <w:p w14:paraId="6B1AA4BD" w14:textId="2D120DC8" w:rsidR="00C050A2" w:rsidRPr="00EE54DC" w:rsidRDefault="00132DCE" w:rsidP="00C050A2">
      <w:pPr>
        <w:jc w:val="both"/>
        <w:rPr>
          <w:rFonts w:ascii="Avenir Next" w:hAnsi="Avenir Next" w:cs="Arial"/>
          <w:sz w:val="18"/>
          <w:szCs w:val="18"/>
          <w:lang w:val="es-ES_tradnl"/>
        </w:rPr>
      </w:pPr>
      <w:r>
        <w:rPr>
          <w:rFonts w:ascii="Avenir Next" w:hAnsi="Avenir Next" w:cs="Arial"/>
          <w:sz w:val="18"/>
          <w:szCs w:val="18"/>
          <w:lang w:val="es-ES_tradnl"/>
        </w:rPr>
        <w:t>Mientras el proceso puede variar de caso a caso, las investigaciones serán oportunas, realizadas por investigadores calificados e imparciales, y pueden incluir las siguientes etapas:</w:t>
      </w:r>
    </w:p>
    <w:p w14:paraId="782EE151" w14:textId="77777777" w:rsidR="00C050A2" w:rsidRPr="00EE54DC" w:rsidRDefault="00C050A2" w:rsidP="00C050A2">
      <w:pPr>
        <w:jc w:val="both"/>
        <w:rPr>
          <w:rFonts w:ascii="Avenir Next" w:hAnsi="Avenir Next" w:cs="Arial"/>
          <w:sz w:val="18"/>
          <w:szCs w:val="18"/>
          <w:lang w:val="es-ES_tradnl"/>
        </w:rPr>
      </w:pPr>
    </w:p>
    <w:p w14:paraId="3986C79A" w14:textId="4EB5E0DC" w:rsidR="00C050A2" w:rsidRPr="00EE54DC" w:rsidRDefault="00132DCE" w:rsidP="00D51F1B">
      <w:pPr>
        <w:pStyle w:val="ListParagraph"/>
        <w:numPr>
          <w:ilvl w:val="0"/>
          <w:numId w:val="18"/>
        </w:numPr>
        <w:autoSpaceDE w:val="0"/>
        <w:autoSpaceDN w:val="0"/>
        <w:adjustRightInd w:val="0"/>
        <w:ind w:left="720"/>
        <w:jc w:val="both"/>
        <w:rPr>
          <w:rFonts w:ascii="Avenir Next" w:eastAsiaTheme="minorHAnsi" w:hAnsi="Avenir Next" w:cs="Arial"/>
          <w:sz w:val="18"/>
          <w:szCs w:val="18"/>
          <w:lang w:val="es-ES_tradnl"/>
        </w:rPr>
      </w:pPr>
      <w:r>
        <w:rPr>
          <w:rFonts w:ascii="Avenir Next" w:eastAsiaTheme="minorHAnsi" w:hAnsi="Avenir Next" w:cs="Arial"/>
          <w:sz w:val="18"/>
          <w:szCs w:val="18"/>
          <w:lang w:val="es-ES_tradnl"/>
        </w:rPr>
        <w:t>Recoger, preservar y revisar documentos, emails, registros de teléfono, mensajes de texto u otra evidencia relevante para la investigación.</w:t>
      </w:r>
    </w:p>
    <w:p w14:paraId="02A43D6F" w14:textId="77777777" w:rsidR="00C050A2" w:rsidRPr="00EE54DC" w:rsidRDefault="00C050A2" w:rsidP="00C050A2">
      <w:pPr>
        <w:pStyle w:val="ListParagraph"/>
        <w:autoSpaceDE w:val="0"/>
        <w:autoSpaceDN w:val="0"/>
        <w:adjustRightInd w:val="0"/>
        <w:jc w:val="both"/>
        <w:rPr>
          <w:rFonts w:ascii="Avenir Next" w:eastAsiaTheme="minorHAnsi" w:hAnsi="Avenir Next" w:cs="Arial"/>
          <w:sz w:val="18"/>
          <w:szCs w:val="18"/>
          <w:lang w:val="es-ES_tradnl"/>
        </w:rPr>
      </w:pPr>
    </w:p>
    <w:p w14:paraId="26B62CEA" w14:textId="626C4E7C" w:rsidR="00C050A2" w:rsidRPr="00132DCE" w:rsidRDefault="00132DCE" w:rsidP="001A454D">
      <w:pPr>
        <w:pStyle w:val="ListParagraph"/>
        <w:numPr>
          <w:ilvl w:val="0"/>
          <w:numId w:val="18"/>
        </w:numPr>
        <w:autoSpaceDE w:val="0"/>
        <w:autoSpaceDN w:val="0"/>
        <w:adjustRightInd w:val="0"/>
        <w:ind w:left="720"/>
        <w:jc w:val="both"/>
        <w:rPr>
          <w:rFonts w:ascii="Avenir Next" w:eastAsiaTheme="minorHAnsi" w:hAnsi="Avenir Next" w:cs="Arial"/>
          <w:sz w:val="18"/>
          <w:szCs w:val="18"/>
          <w:lang w:val="es-ES_tradnl"/>
        </w:rPr>
      </w:pPr>
      <w:r w:rsidRPr="00132DCE">
        <w:rPr>
          <w:rFonts w:ascii="Avenir Next" w:eastAsiaTheme="minorHAnsi" w:hAnsi="Avenir Next" w:cs="Arial"/>
          <w:sz w:val="18"/>
          <w:szCs w:val="18"/>
          <w:lang w:val="es-ES_tradnl"/>
        </w:rPr>
        <w:t>Entrevistar individualmente a las partes y los testigos relevantes. Podemos requerir que el personal de la producción coopere completamente con nuestra investigación.</w:t>
      </w:r>
    </w:p>
    <w:p w14:paraId="35E5E31A" w14:textId="782D846A" w:rsidR="00C050A2" w:rsidRPr="00EE54DC" w:rsidRDefault="00132DCE" w:rsidP="00D51F1B">
      <w:pPr>
        <w:pStyle w:val="ListParagraph"/>
        <w:numPr>
          <w:ilvl w:val="0"/>
          <w:numId w:val="18"/>
        </w:numPr>
        <w:autoSpaceDE w:val="0"/>
        <w:autoSpaceDN w:val="0"/>
        <w:adjustRightInd w:val="0"/>
        <w:ind w:left="720"/>
        <w:jc w:val="both"/>
        <w:rPr>
          <w:rFonts w:ascii="Avenir Next" w:eastAsiaTheme="minorHAnsi" w:hAnsi="Avenir Next" w:cs="Arial"/>
          <w:sz w:val="18"/>
          <w:szCs w:val="18"/>
          <w:lang w:val="es-ES_tradnl"/>
        </w:rPr>
      </w:pPr>
      <w:r>
        <w:rPr>
          <w:rFonts w:ascii="Avenir Next" w:eastAsiaTheme="minorHAnsi" w:hAnsi="Avenir Next" w:cs="Arial"/>
          <w:sz w:val="18"/>
          <w:szCs w:val="18"/>
          <w:lang w:val="es-ES_tradnl"/>
        </w:rPr>
        <w:t>Como apropiado, notificar al individuo que fue sujeto a la conducta y a los individuos a quienes fue hecha la queja de la determinación final e implementar cualquier medida disciplinaria.</w:t>
      </w:r>
    </w:p>
    <w:p w14:paraId="4F462AF8" w14:textId="77777777" w:rsidR="00C050A2" w:rsidRPr="00EE54DC" w:rsidRDefault="00C050A2" w:rsidP="00C050A2">
      <w:pPr>
        <w:autoSpaceDE w:val="0"/>
        <w:autoSpaceDN w:val="0"/>
        <w:adjustRightInd w:val="0"/>
        <w:jc w:val="both"/>
        <w:rPr>
          <w:rFonts w:ascii="Avenir Next" w:eastAsiaTheme="minorHAnsi" w:hAnsi="Avenir Next" w:cs="Arial"/>
          <w:sz w:val="18"/>
          <w:szCs w:val="18"/>
          <w:lang w:val="es-ES_tradnl"/>
        </w:rPr>
      </w:pPr>
    </w:p>
    <w:p w14:paraId="51EB53B8" w14:textId="68E9619B" w:rsidR="00C050A2" w:rsidRPr="00346D3A" w:rsidRDefault="00132DCE" w:rsidP="00C050A2">
      <w:pPr>
        <w:autoSpaceDE w:val="0"/>
        <w:autoSpaceDN w:val="0"/>
        <w:adjustRightInd w:val="0"/>
        <w:jc w:val="both"/>
        <w:rPr>
          <w:rFonts w:ascii="Avenir Next" w:hAnsi="Avenir Next" w:cs="Arial"/>
          <w:b/>
          <w:bCs/>
          <w:sz w:val="18"/>
          <w:szCs w:val="18"/>
          <w:lang w:val="es-ES_tradnl"/>
        </w:rPr>
      </w:pPr>
      <w:r w:rsidRPr="00346D3A">
        <w:rPr>
          <w:rFonts w:ascii="Avenir Next" w:hAnsi="Avenir Next" w:cs="Arial"/>
          <w:b/>
          <w:bCs/>
          <w:sz w:val="18"/>
          <w:szCs w:val="18"/>
          <w:lang w:val="es-ES_tradnl"/>
        </w:rPr>
        <w:t>Medidas temporales</w:t>
      </w:r>
    </w:p>
    <w:p w14:paraId="4BF79BB3" w14:textId="2C1C874E" w:rsidR="00C050A2" w:rsidRPr="00EE54DC" w:rsidRDefault="00132DCE" w:rsidP="00C050A2">
      <w:pPr>
        <w:autoSpaceDE w:val="0"/>
        <w:autoSpaceDN w:val="0"/>
        <w:adjustRightInd w:val="0"/>
        <w:jc w:val="both"/>
        <w:rPr>
          <w:rFonts w:ascii="Avenir Next" w:eastAsiaTheme="minorHAnsi" w:hAnsi="Avenir Next" w:cs="Arial"/>
          <w:sz w:val="18"/>
          <w:szCs w:val="18"/>
          <w:lang w:val="es-ES_tradnl"/>
        </w:rPr>
      </w:pPr>
      <w:r>
        <w:rPr>
          <w:rFonts w:ascii="Avenir Next" w:eastAsiaTheme="minorHAnsi" w:hAnsi="Avenir Next" w:cs="Arial"/>
          <w:sz w:val="18"/>
          <w:szCs w:val="18"/>
          <w:lang w:val="es-ES_tradnl"/>
        </w:rPr>
        <w:t xml:space="preserve">Puede ser necesario suspender o </w:t>
      </w:r>
      <w:r w:rsidR="00F0421C">
        <w:rPr>
          <w:rFonts w:ascii="Avenir Next" w:eastAsiaTheme="minorHAnsi" w:hAnsi="Avenir Next" w:cs="Arial"/>
          <w:sz w:val="18"/>
          <w:szCs w:val="18"/>
          <w:lang w:val="es-ES"/>
        </w:rPr>
        <w:t>reasignar el personal, o poner límites mientras completamos una investigación</w:t>
      </w:r>
      <w:r w:rsidR="00C050A2" w:rsidRPr="00EE54DC">
        <w:rPr>
          <w:rFonts w:ascii="Avenir Next" w:eastAsiaTheme="minorHAnsi" w:hAnsi="Avenir Next" w:cs="Arial"/>
          <w:sz w:val="18"/>
          <w:szCs w:val="18"/>
          <w:lang w:val="es-ES_tradnl"/>
        </w:rPr>
        <w:t>.</w:t>
      </w:r>
      <w:r w:rsidR="00F0421C">
        <w:rPr>
          <w:rFonts w:ascii="Avenir Next" w:eastAsiaTheme="minorHAnsi" w:hAnsi="Avenir Next" w:cs="Arial"/>
          <w:sz w:val="18"/>
          <w:szCs w:val="18"/>
          <w:lang w:val="es-ES_tradnl"/>
        </w:rPr>
        <w:t xml:space="preserve"> Por ejemplo, podemos instruir a las partes que no se comuniquen la una con la otra.</w:t>
      </w:r>
      <w:r w:rsidR="00C050A2" w:rsidRPr="00EE54DC">
        <w:rPr>
          <w:rFonts w:ascii="Avenir Next" w:eastAsiaTheme="minorHAnsi" w:hAnsi="Avenir Next" w:cs="Arial"/>
          <w:sz w:val="18"/>
          <w:szCs w:val="18"/>
          <w:lang w:val="es-ES_tradnl"/>
        </w:rPr>
        <w:t xml:space="preserve"> </w:t>
      </w:r>
      <w:r w:rsidR="00F0421C">
        <w:rPr>
          <w:rFonts w:ascii="Avenir Next" w:eastAsiaTheme="minorHAnsi" w:hAnsi="Avenir Next" w:cs="Arial"/>
          <w:sz w:val="18"/>
          <w:szCs w:val="18"/>
          <w:lang w:val="es-ES_tradnl"/>
        </w:rPr>
        <w:t xml:space="preserve">Podemos imponer medidas temporales (1) para permitir que la investigación siga sin </w:t>
      </w:r>
      <w:r w:rsidR="00F0421C">
        <w:rPr>
          <w:rFonts w:ascii="Avenir Next" w:eastAsiaTheme="minorHAnsi" w:hAnsi="Avenir Next" w:cs="Arial"/>
          <w:sz w:val="18"/>
          <w:szCs w:val="18"/>
          <w:lang w:val="es-ES"/>
        </w:rPr>
        <w:t>desorganizar la evidencia o (2) para preservar un ambiente laboral seguro, ordenado y profesional.</w:t>
      </w:r>
      <w:r w:rsidR="00F0421C">
        <w:rPr>
          <w:rFonts w:ascii="Avenir Next" w:eastAsiaTheme="minorHAnsi" w:hAnsi="Avenir Next" w:cs="Arial"/>
          <w:sz w:val="18"/>
          <w:szCs w:val="18"/>
          <w:lang w:val="es-ES_tradnl"/>
        </w:rPr>
        <w:t xml:space="preserve"> Las medidas temporales están dispuestas en toda nuestra investigación.</w:t>
      </w:r>
    </w:p>
    <w:p w14:paraId="3C794E20" w14:textId="77777777" w:rsidR="00C050A2" w:rsidRPr="00346D3A" w:rsidRDefault="00C050A2" w:rsidP="00C050A2">
      <w:pPr>
        <w:autoSpaceDE w:val="0"/>
        <w:autoSpaceDN w:val="0"/>
        <w:adjustRightInd w:val="0"/>
        <w:jc w:val="both"/>
        <w:rPr>
          <w:rFonts w:ascii="Avenir Next" w:eastAsiaTheme="minorHAnsi" w:hAnsi="Avenir Next" w:cs="Arial"/>
          <w:sz w:val="18"/>
          <w:szCs w:val="18"/>
          <w:lang w:val="es-ES"/>
        </w:rPr>
      </w:pPr>
    </w:p>
    <w:p w14:paraId="14B708E1" w14:textId="5D73E2D9" w:rsidR="00C050A2" w:rsidRPr="00EE54DC" w:rsidRDefault="00F0421C" w:rsidP="00C050A2">
      <w:pPr>
        <w:autoSpaceDE w:val="0"/>
        <w:autoSpaceDN w:val="0"/>
        <w:adjustRightInd w:val="0"/>
        <w:jc w:val="both"/>
        <w:rPr>
          <w:rFonts w:ascii="Avenir Next" w:eastAsiaTheme="minorHAnsi" w:hAnsi="Avenir Next" w:cs="Arial"/>
          <w:sz w:val="18"/>
          <w:szCs w:val="18"/>
          <w:lang w:val="es-ES_tradnl"/>
        </w:rPr>
      </w:pPr>
      <w:r>
        <w:rPr>
          <w:rFonts w:ascii="Avenir Next" w:eastAsiaTheme="minorHAnsi" w:hAnsi="Avenir Next" w:cs="Arial"/>
          <w:b/>
          <w:bCs/>
          <w:sz w:val="18"/>
          <w:szCs w:val="18"/>
          <w:lang w:val="es-ES_tradnl"/>
        </w:rPr>
        <w:t>Conducta criminal</w:t>
      </w:r>
    </w:p>
    <w:p w14:paraId="4CDC5EC1" w14:textId="25E0BE70" w:rsidR="00C050A2" w:rsidRPr="00EE54DC" w:rsidRDefault="00F0421C" w:rsidP="003F3C1C">
      <w:pPr>
        <w:autoSpaceDE w:val="0"/>
        <w:autoSpaceDN w:val="0"/>
        <w:adjustRightInd w:val="0"/>
        <w:jc w:val="both"/>
        <w:rPr>
          <w:rFonts w:ascii="Avenir Next" w:eastAsiaTheme="minorHAnsi" w:hAnsi="Avenir Next" w:cs="Arial"/>
          <w:sz w:val="18"/>
          <w:szCs w:val="18"/>
          <w:lang w:val="es-ES_tradnl"/>
        </w:rPr>
      </w:pPr>
      <w:r>
        <w:rPr>
          <w:rFonts w:ascii="Avenir Next" w:eastAsiaTheme="minorHAnsi" w:hAnsi="Avenir Next" w:cs="Arial"/>
          <w:sz w:val="18"/>
          <w:szCs w:val="18"/>
          <w:lang w:val="es-ES_tradnl"/>
        </w:rPr>
        <w:t xml:space="preserve">Hay conducta que también puede ser criminal. Un personal de la producción que es </w:t>
      </w:r>
      <w:r w:rsidR="003F3C1C">
        <w:rPr>
          <w:rFonts w:ascii="Avenir Next" w:eastAsiaTheme="minorHAnsi" w:hAnsi="Avenir Next" w:cs="Arial"/>
          <w:sz w:val="18"/>
          <w:szCs w:val="18"/>
          <w:lang w:val="es-ES_tradnl"/>
        </w:rPr>
        <w:t xml:space="preserve">condenado </w:t>
      </w:r>
      <w:r w:rsidR="003F3C1C">
        <w:rPr>
          <w:rFonts w:ascii="Avenir Next" w:eastAsiaTheme="minorHAnsi" w:hAnsi="Avenir Next" w:cs="Arial"/>
          <w:sz w:val="18"/>
          <w:szCs w:val="18"/>
          <w:lang w:val="es-ES"/>
        </w:rPr>
        <w:t>de un crimen o sujeto a la disposición de un proceso penal puede ser sujeto a la disciplina o el despido, consistente con la ley aplicable.</w:t>
      </w:r>
      <w:r w:rsidR="003F3C1C">
        <w:rPr>
          <w:rFonts w:ascii="Avenir Next" w:eastAsiaTheme="minorHAnsi" w:hAnsi="Avenir Next" w:cs="Arial"/>
          <w:sz w:val="18"/>
          <w:szCs w:val="18"/>
          <w:lang w:val="es-ES_tradnl"/>
        </w:rPr>
        <w:t xml:space="preserve"> Si la </w:t>
      </w:r>
      <w:r w:rsidR="00E92983">
        <w:rPr>
          <w:rFonts w:ascii="Avenir Next" w:eastAsiaTheme="minorHAnsi" w:hAnsi="Avenir Next" w:cs="Arial"/>
          <w:sz w:val="18"/>
          <w:szCs w:val="18"/>
          <w:lang w:val="es-ES_tradnl"/>
        </w:rPr>
        <w:t>EMPRESA/PRODUCCIÓN</w:t>
      </w:r>
      <w:r w:rsidR="003F3C1C">
        <w:rPr>
          <w:rFonts w:ascii="Avenir Next" w:eastAsiaTheme="minorHAnsi" w:hAnsi="Avenir Next" w:cs="Arial"/>
          <w:sz w:val="18"/>
          <w:szCs w:val="18"/>
          <w:lang w:val="es-ES_tradnl"/>
        </w:rPr>
        <w:t xml:space="preserve"> aprende que el personal de la producción ha o puede haber cometido un crimen, </w:t>
      </w:r>
      <w:r w:rsidR="00E92983">
        <w:rPr>
          <w:rFonts w:ascii="Avenir Next" w:eastAsiaTheme="minorHAnsi" w:hAnsi="Avenir Next" w:cs="Arial"/>
          <w:sz w:val="18"/>
          <w:szCs w:val="18"/>
          <w:lang w:val="es-ES_tradnl"/>
        </w:rPr>
        <w:t>podemos</w:t>
      </w:r>
      <w:r w:rsidR="003F3C1C">
        <w:rPr>
          <w:rFonts w:ascii="Avenir Next" w:eastAsiaTheme="minorHAnsi" w:hAnsi="Avenir Next" w:cs="Arial"/>
          <w:sz w:val="18"/>
          <w:szCs w:val="18"/>
          <w:lang w:val="es-ES_tradnl"/>
        </w:rPr>
        <w:t xml:space="preserve"> reportar sus preocupaciones a las autoridades apropiadas. Una investigación interna y medida disciplinaria puede todavía </w:t>
      </w:r>
      <w:proofErr w:type="gramStart"/>
      <w:r w:rsidR="003F3C1C">
        <w:rPr>
          <w:rFonts w:ascii="Avenir Next" w:eastAsiaTheme="minorHAnsi" w:hAnsi="Avenir Next" w:cs="Arial"/>
          <w:sz w:val="18"/>
          <w:szCs w:val="18"/>
          <w:lang w:val="es-ES_tradnl"/>
        </w:rPr>
        <w:t>ocurrir</w:t>
      </w:r>
      <w:proofErr w:type="gramEnd"/>
      <w:r w:rsidR="003F3C1C">
        <w:rPr>
          <w:rFonts w:ascii="Avenir Next" w:eastAsiaTheme="minorHAnsi" w:hAnsi="Avenir Next" w:cs="Arial"/>
          <w:sz w:val="18"/>
          <w:szCs w:val="18"/>
          <w:lang w:val="es-ES_tradnl"/>
        </w:rPr>
        <w:t xml:space="preserve"> aunque si las autoridades elijan no seguir.</w:t>
      </w:r>
    </w:p>
    <w:p w14:paraId="3D2BE2BD" w14:textId="77777777" w:rsidR="00C050A2" w:rsidRPr="00EE54DC" w:rsidRDefault="00C050A2" w:rsidP="00C050A2">
      <w:pPr>
        <w:autoSpaceDE w:val="0"/>
        <w:autoSpaceDN w:val="0"/>
        <w:adjustRightInd w:val="0"/>
        <w:jc w:val="both"/>
        <w:rPr>
          <w:rFonts w:ascii="Avenir Next" w:eastAsiaTheme="minorHAnsi" w:hAnsi="Avenir Next" w:cs="Arial"/>
          <w:b/>
          <w:bCs/>
          <w:sz w:val="18"/>
          <w:szCs w:val="18"/>
          <w:lang w:val="es-ES_tradnl"/>
        </w:rPr>
      </w:pPr>
    </w:p>
    <w:p w14:paraId="57A63138" w14:textId="29D7B695" w:rsidR="00C050A2" w:rsidRPr="00EE54DC" w:rsidRDefault="003F3C1C" w:rsidP="00C050A2">
      <w:pPr>
        <w:autoSpaceDE w:val="0"/>
        <w:autoSpaceDN w:val="0"/>
        <w:adjustRightInd w:val="0"/>
        <w:jc w:val="both"/>
        <w:rPr>
          <w:rFonts w:ascii="Avenir Next" w:eastAsiaTheme="minorHAnsi" w:hAnsi="Avenir Next" w:cs="Arial"/>
          <w:b/>
          <w:bCs/>
          <w:sz w:val="18"/>
          <w:szCs w:val="18"/>
          <w:lang w:val="es-ES_tradnl"/>
        </w:rPr>
      </w:pPr>
      <w:r>
        <w:rPr>
          <w:rFonts w:ascii="Avenir Next" w:eastAsiaTheme="minorHAnsi" w:hAnsi="Avenir Next" w:cs="Arial"/>
          <w:b/>
          <w:bCs/>
          <w:sz w:val="18"/>
          <w:szCs w:val="18"/>
          <w:lang w:val="es-ES_tradnl"/>
        </w:rPr>
        <w:t>No Represalia</w:t>
      </w:r>
    </w:p>
    <w:p w14:paraId="1DBB12E7" w14:textId="1AD1412F" w:rsidR="00C050A2" w:rsidRPr="00EE54DC" w:rsidRDefault="003F3C1C" w:rsidP="00C050A2">
      <w:pPr>
        <w:spacing w:after="200" w:line="276" w:lineRule="auto"/>
        <w:jc w:val="both"/>
        <w:rPr>
          <w:rFonts w:ascii="Avenir Next" w:hAnsi="Avenir Next" w:cs="Arial"/>
          <w:b/>
          <w:bCs/>
          <w:sz w:val="18"/>
          <w:szCs w:val="18"/>
          <w:lang w:val="es-ES_tradnl"/>
        </w:rPr>
      </w:pPr>
      <w:r>
        <w:rPr>
          <w:rFonts w:ascii="Avenir Next" w:eastAsiaTheme="minorHAnsi" w:hAnsi="Avenir Next" w:cs="Arial"/>
          <w:sz w:val="18"/>
          <w:szCs w:val="18"/>
          <w:lang w:val="es-ES_tradnl"/>
        </w:rPr>
        <w:t>La represalia contra un individuo por reportar el acoso o la discriminación o ayudar a proporcionar información relevante para una reclamación de acoso o discriminación es una violación de esta política y será tratada con la misma disciplina estricta como será el acoso y la discriminación en sí mismos</w:t>
      </w:r>
      <w:r w:rsidR="00C050A2" w:rsidRPr="00EE54DC">
        <w:rPr>
          <w:rFonts w:ascii="Avenir Next" w:eastAsiaTheme="minorHAnsi" w:hAnsi="Avenir Next" w:cs="Arial"/>
          <w:sz w:val="18"/>
          <w:szCs w:val="18"/>
          <w:lang w:val="es-ES_tradnl"/>
        </w:rPr>
        <w:t>.</w:t>
      </w:r>
      <w:r>
        <w:rPr>
          <w:rFonts w:ascii="Avenir Next" w:eastAsiaTheme="minorHAnsi" w:hAnsi="Avenir Next" w:cs="Arial"/>
          <w:sz w:val="18"/>
          <w:szCs w:val="18"/>
          <w:lang w:val="es-ES_tradnl"/>
        </w:rPr>
        <w:t xml:space="preserve"> Las alegaciones de buena fe son protegidas de la </w:t>
      </w:r>
      <w:proofErr w:type="gramStart"/>
      <w:r>
        <w:rPr>
          <w:rFonts w:ascii="Avenir Next" w:eastAsiaTheme="minorHAnsi" w:hAnsi="Avenir Next" w:cs="Arial"/>
          <w:sz w:val="18"/>
          <w:szCs w:val="18"/>
          <w:lang w:val="es-ES_tradnl"/>
        </w:rPr>
        <w:t>represalia</w:t>
      </w:r>
      <w:proofErr w:type="gramEnd"/>
      <w:r>
        <w:rPr>
          <w:rFonts w:ascii="Avenir Next" w:eastAsiaTheme="minorHAnsi" w:hAnsi="Avenir Next" w:cs="Arial"/>
          <w:sz w:val="18"/>
          <w:szCs w:val="18"/>
          <w:lang w:val="es-ES_tradnl"/>
        </w:rPr>
        <w:t xml:space="preserve"> aunque si la conducta subyacente alegada no llegue a violar la ley o la</w:t>
      </w:r>
      <w:r w:rsidR="0050601C">
        <w:rPr>
          <w:rFonts w:ascii="Avenir Next" w:eastAsiaTheme="minorHAnsi" w:hAnsi="Avenir Next" w:cs="Arial"/>
          <w:sz w:val="18"/>
          <w:szCs w:val="18"/>
          <w:lang w:val="es-ES_tradnl"/>
        </w:rPr>
        <w:t xml:space="preserve"> política de la </w:t>
      </w:r>
      <w:r w:rsidR="007B15C5">
        <w:rPr>
          <w:rFonts w:ascii="Avenir Next" w:eastAsiaTheme="minorHAnsi" w:hAnsi="Avenir Next" w:cs="Arial"/>
          <w:sz w:val="18"/>
          <w:szCs w:val="18"/>
          <w:lang w:val="es-ES_tradnl"/>
        </w:rPr>
        <w:t>EMPRESA/PRODUCCIÓN</w:t>
      </w:r>
      <w:r w:rsidR="0050601C">
        <w:rPr>
          <w:rFonts w:ascii="Avenir Next" w:eastAsiaTheme="minorHAnsi" w:hAnsi="Avenir Next" w:cs="Arial"/>
          <w:sz w:val="18"/>
          <w:szCs w:val="18"/>
          <w:lang w:val="es-ES_tradnl"/>
        </w:rPr>
        <w:t>.</w:t>
      </w:r>
    </w:p>
    <w:p w14:paraId="2CD0EE6D" w14:textId="4D3629FE" w:rsidR="00C050A2" w:rsidRPr="00EE54DC" w:rsidRDefault="00073723" w:rsidP="00C050A2">
      <w:pPr>
        <w:jc w:val="both"/>
        <w:rPr>
          <w:rFonts w:ascii="Avenir Next" w:hAnsi="Avenir Next" w:cs="Arial"/>
          <w:sz w:val="18"/>
          <w:szCs w:val="18"/>
          <w:lang w:val="es-ES_tradnl"/>
        </w:rPr>
      </w:pPr>
      <w:proofErr w:type="gramStart"/>
      <w:r>
        <w:rPr>
          <w:rFonts w:ascii="Avenir Next" w:eastAsiaTheme="minorHAnsi" w:hAnsi="Avenir Next" w:cs="Arial"/>
          <w:b/>
          <w:bCs/>
          <w:sz w:val="18"/>
          <w:szCs w:val="18"/>
          <w:lang w:val="es-ES_tradnl"/>
        </w:rPr>
        <w:t>Acción  Disciplinaria</w:t>
      </w:r>
      <w:proofErr w:type="gramEnd"/>
    </w:p>
    <w:p w14:paraId="6657A283" w14:textId="616AB5D3" w:rsidR="00C050A2" w:rsidRPr="00EE54DC" w:rsidRDefault="00073723" w:rsidP="00C050A2">
      <w:pPr>
        <w:jc w:val="both"/>
        <w:rPr>
          <w:rFonts w:ascii="Avenir Next" w:hAnsi="Avenir Next" w:cs="Arial"/>
          <w:bCs/>
          <w:sz w:val="18"/>
          <w:szCs w:val="18"/>
          <w:lang w:val="es-ES_tradnl"/>
        </w:rPr>
      </w:pPr>
      <w:r>
        <w:rPr>
          <w:rFonts w:ascii="Avenir Next" w:hAnsi="Avenir Next" w:cs="Arial"/>
          <w:sz w:val="18"/>
          <w:szCs w:val="18"/>
          <w:lang w:val="es-ES_tradnl"/>
        </w:rPr>
        <w:t xml:space="preserve">La acción efectiva será tomada si la </w:t>
      </w:r>
      <w:r w:rsidR="00F3370C">
        <w:rPr>
          <w:rFonts w:ascii="Avenir Next" w:hAnsi="Avenir Next" w:cs="Arial"/>
          <w:sz w:val="18"/>
          <w:szCs w:val="18"/>
          <w:lang w:val="es-ES_tradnl"/>
        </w:rPr>
        <w:t>EMPRESA/PRODUCCIÓN</w:t>
      </w:r>
      <w:r>
        <w:rPr>
          <w:rFonts w:ascii="Avenir Next" w:hAnsi="Avenir Next" w:cs="Arial"/>
          <w:sz w:val="18"/>
          <w:szCs w:val="18"/>
          <w:lang w:val="es-ES_tradnl"/>
        </w:rPr>
        <w:t xml:space="preserve"> cree razonablemente que la política ha sido violada. Reconocemos que la gente cometa errores. Queremos dar a la gente una oportunidad de corregir su comportamiento cuando sea posible y ayudarles en el proceso. También queremos asegurar que investiguemos completamente y tratemos de las ofensas graves. La disciplina puede ir de un aviso a </w:t>
      </w:r>
      <w:r>
        <w:rPr>
          <w:rFonts w:ascii="Avenir Next" w:hAnsi="Avenir Next" w:cs="Arial"/>
          <w:sz w:val="18"/>
          <w:szCs w:val="18"/>
          <w:lang w:val="es-ES"/>
        </w:rPr>
        <w:t>terminar el empleo o relación de negocio</w:t>
      </w:r>
      <w:r w:rsidR="00F3370C">
        <w:rPr>
          <w:rFonts w:ascii="Avenir Next" w:hAnsi="Avenir Next" w:cs="Arial"/>
          <w:sz w:val="18"/>
          <w:szCs w:val="18"/>
          <w:lang w:val="es-ES"/>
        </w:rPr>
        <w:t>. Informaremos</w:t>
      </w:r>
      <w:r>
        <w:rPr>
          <w:rFonts w:ascii="Avenir Next" w:hAnsi="Avenir Next" w:cs="Arial"/>
          <w:sz w:val="18"/>
          <w:szCs w:val="18"/>
          <w:lang w:val="es-ES"/>
        </w:rPr>
        <w:t xml:space="preserve"> oportunamente a </w:t>
      </w:r>
      <w:r w:rsidR="00F3370C">
        <w:rPr>
          <w:rFonts w:ascii="Avenir Next" w:hAnsi="Avenir Next" w:cs="Arial"/>
          <w:sz w:val="18"/>
          <w:szCs w:val="18"/>
          <w:lang w:val="es-ES"/>
        </w:rPr>
        <w:t>la parte afectada</w:t>
      </w:r>
      <w:r>
        <w:rPr>
          <w:rFonts w:ascii="Avenir Next" w:hAnsi="Avenir Next" w:cs="Arial"/>
          <w:sz w:val="18"/>
          <w:szCs w:val="18"/>
          <w:lang w:val="es-ES"/>
        </w:rPr>
        <w:t xml:space="preserve"> y</w:t>
      </w:r>
      <w:r w:rsidR="00F3370C">
        <w:rPr>
          <w:rFonts w:ascii="Avenir Next" w:hAnsi="Avenir Next" w:cs="Arial"/>
          <w:sz w:val="18"/>
          <w:szCs w:val="18"/>
          <w:lang w:val="es-ES"/>
        </w:rPr>
        <w:t xml:space="preserve"> los</w:t>
      </w:r>
      <w:r>
        <w:rPr>
          <w:rFonts w:ascii="Avenir Next" w:hAnsi="Avenir Next" w:cs="Arial"/>
          <w:sz w:val="18"/>
          <w:szCs w:val="18"/>
          <w:lang w:val="es-ES"/>
        </w:rPr>
        <w:t xml:space="preserve"> respondientes de la informaci</w:t>
      </w:r>
      <w:r w:rsidR="00F3370C">
        <w:rPr>
          <w:rFonts w:ascii="Avenir Next" w:hAnsi="Avenir Next" w:cs="Arial"/>
          <w:sz w:val="18"/>
          <w:szCs w:val="18"/>
          <w:lang w:val="es-ES"/>
        </w:rPr>
        <w:t>ó</w:t>
      </w:r>
      <w:r>
        <w:rPr>
          <w:rFonts w:ascii="Avenir Next" w:hAnsi="Avenir Next" w:cs="Arial"/>
          <w:sz w:val="18"/>
          <w:szCs w:val="18"/>
          <w:lang w:val="es-ES"/>
        </w:rPr>
        <w:t>n apropiada relacionada con el resultado de una investigación.</w:t>
      </w:r>
      <w:r>
        <w:rPr>
          <w:rFonts w:ascii="Avenir Next" w:hAnsi="Avenir Next" w:cs="Arial"/>
          <w:sz w:val="18"/>
          <w:szCs w:val="18"/>
          <w:lang w:val="es-ES_tradnl"/>
        </w:rPr>
        <w:t xml:space="preserve"> Podemos considerar los incidentes y d</w:t>
      </w:r>
      <w:r w:rsidR="006A1D80">
        <w:rPr>
          <w:rFonts w:ascii="Avenir Next" w:hAnsi="Avenir Next" w:cs="Arial"/>
          <w:sz w:val="18"/>
          <w:szCs w:val="18"/>
          <w:lang w:val="es-ES_tradnl"/>
        </w:rPr>
        <w:t>isc</w:t>
      </w:r>
      <w:r>
        <w:rPr>
          <w:rFonts w:ascii="Avenir Next" w:hAnsi="Avenir Next" w:cs="Arial"/>
          <w:sz w:val="18"/>
          <w:szCs w:val="18"/>
          <w:lang w:val="es-ES_tradnl"/>
        </w:rPr>
        <w:t xml:space="preserve">iplina </w:t>
      </w:r>
      <w:r w:rsidR="006A1D80">
        <w:rPr>
          <w:rFonts w:ascii="Avenir Next" w:hAnsi="Avenir Next" w:cs="Arial"/>
          <w:sz w:val="18"/>
          <w:szCs w:val="18"/>
          <w:lang w:val="es-ES_tradnl"/>
        </w:rPr>
        <w:t>anteriores.</w:t>
      </w:r>
    </w:p>
    <w:p w14:paraId="4B027067" w14:textId="77777777" w:rsidR="00C050A2" w:rsidRPr="00EE54DC" w:rsidRDefault="00C050A2" w:rsidP="00C050A2">
      <w:pPr>
        <w:jc w:val="both"/>
        <w:rPr>
          <w:rFonts w:ascii="Avenir Next" w:eastAsiaTheme="minorHAnsi" w:hAnsi="Avenir Next" w:cs="Arial"/>
          <w:sz w:val="18"/>
          <w:szCs w:val="18"/>
          <w:lang w:val="es-ES_tradnl"/>
        </w:rPr>
      </w:pPr>
    </w:p>
    <w:p w14:paraId="379F0014" w14:textId="07ABA0E7" w:rsidR="00C050A2" w:rsidRPr="006A1D80" w:rsidRDefault="006A1D80" w:rsidP="00C050A2">
      <w:pPr>
        <w:autoSpaceDE w:val="0"/>
        <w:autoSpaceDN w:val="0"/>
        <w:adjustRightInd w:val="0"/>
        <w:jc w:val="both"/>
        <w:rPr>
          <w:rFonts w:ascii="Avenir Next" w:eastAsiaTheme="minorHAnsi" w:hAnsi="Avenir Next" w:cs="Arial"/>
          <w:b/>
          <w:bCs/>
          <w:sz w:val="18"/>
          <w:szCs w:val="18"/>
          <w:lang w:val="es-ES"/>
        </w:rPr>
      </w:pPr>
      <w:r>
        <w:rPr>
          <w:rFonts w:ascii="Avenir Next" w:eastAsiaTheme="minorHAnsi" w:hAnsi="Avenir Next" w:cs="Arial"/>
          <w:b/>
          <w:bCs/>
          <w:sz w:val="18"/>
          <w:szCs w:val="18"/>
          <w:lang w:val="es-ES_tradnl"/>
        </w:rPr>
        <w:lastRenderedPageBreak/>
        <w:t xml:space="preserve">Acusaciones Falsas y </w:t>
      </w:r>
      <w:r>
        <w:rPr>
          <w:rFonts w:ascii="Avenir Next" w:eastAsiaTheme="minorHAnsi" w:hAnsi="Avenir Next" w:cs="Arial"/>
          <w:b/>
          <w:bCs/>
          <w:sz w:val="18"/>
          <w:szCs w:val="18"/>
          <w:lang w:val="es-ES"/>
        </w:rPr>
        <w:t>Malévolas</w:t>
      </w:r>
    </w:p>
    <w:p w14:paraId="69D2BEE1" w14:textId="1ACED239" w:rsidR="00C050A2" w:rsidRPr="00EE54DC" w:rsidRDefault="006A1D80" w:rsidP="006A1D80">
      <w:pPr>
        <w:autoSpaceDE w:val="0"/>
        <w:autoSpaceDN w:val="0"/>
        <w:adjustRightInd w:val="0"/>
        <w:jc w:val="both"/>
        <w:rPr>
          <w:rFonts w:ascii="Avenir Next" w:eastAsiaTheme="minorHAnsi" w:hAnsi="Avenir Next" w:cs="Arial"/>
          <w:sz w:val="18"/>
          <w:szCs w:val="18"/>
          <w:lang w:val="es-ES_tradnl"/>
        </w:rPr>
      </w:pPr>
      <w:r>
        <w:rPr>
          <w:rFonts w:ascii="Avenir Next" w:eastAsiaTheme="minorHAnsi" w:hAnsi="Avenir Next" w:cs="Arial"/>
          <w:sz w:val="18"/>
          <w:szCs w:val="18"/>
          <w:lang w:val="es-ES_tradnl"/>
        </w:rPr>
        <w:t xml:space="preserve">Las quejas falsas y malévolas de acoso, discriminación u otra conducta prohibida son </w:t>
      </w:r>
      <w:r>
        <w:rPr>
          <w:rFonts w:ascii="Avenir Next" w:eastAsiaTheme="minorHAnsi" w:hAnsi="Avenir Next" w:cs="Arial"/>
          <w:sz w:val="18"/>
          <w:szCs w:val="18"/>
          <w:lang w:val="es-ES"/>
        </w:rPr>
        <w:t>escasas. Son diferentes de quejas</w:t>
      </w:r>
      <w:r>
        <w:rPr>
          <w:rFonts w:ascii="Avenir Next" w:eastAsiaTheme="minorHAnsi" w:hAnsi="Avenir Next" w:cs="Arial"/>
          <w:sz w:val="18"/>
          <w:szCs w:val="18"/>
          <w:lang w:val="es-ES_tradnl"/>
        </w:rPr>
        <w:t xml:space="preserve"> hechas de buena fe pero que no pueden ser </w:t>
      </w:r>
      <w:r>
        <w:rPr>
          <w:rFonts w:ascii="Avenir Next" w:eastAsiaTheme="minorHAnsi" w:hAnsi="Avenir Next" w:cs="Arial"/>
          <w:sz w:val="18"/>
          <w:szCs w:val="18"/>
          <w:lang w:val="es-ES"/>
        </w:rPr>
        <w:t>justificadas o que representan una diferencia de opinión sobre qué es la conducta</w:t>
      </w:r>
      <w:r w:rsidR="00C050A2" w:rsidRPr="00EE54DC">
        <w:rPr>
          <w:rFonts w:ascii="Avenir Next" w:eastAsiaTheme="minorHAnsi" w:hAnsi="Avenir Next" w:cs="Arial"/>
          <w:sz w:val="18"/>
          <w:szCs w:val="18"/>
          <w:lang w:val="es-ES_tradnl"/>
        </w:rPr>
        <w:t xml:space="preserve"> </w:t>
      </w:r>
      <w:r>
        <w:rPr>
          <w:rFonts w:ascii="Avenir Next" w:eastAsiaTheme="minorHAnsi" w:hAnsi="Avenir Next" w:cs="Arial"/>
          <w:sz w:val="18"/>
          <w:szCs w:val="18"/>
          <w:lang w:val="es-ES_tradnl"/>
        </w:rPr>
        <w:t>apropiada. Una queja fabricada y malévola será sujeta a las medidas disciplinarias apropiadas.</w:t>
      </w:r>
    </w:p>
    <w:p w14:paraId="54F19FBE" w14:textId="3637C837" w:rsidR="00C050A2" w:rsidRPr="00EE54DC" w:rsidRDefault="00C050A2" w:rsidP="00C050A2">
      <w:pPr>
        <w:autoSpaceDE w:val="0"/>
        <w:autoSpaceDN w:val="0"/>
        <w:adjustRightInd w:val="0"/>
        <w:jc w:val="both"/>
        <w:rPr>
          <w:rFonts w:ascii="Avenir Next" w:eastAsiaTheme="minorHAnsi" w:hAnsi="Avenir Next" w:cs="Arial"/>
          <w:sz w:val="18"/>
          <w:szCs w:val="18"/>
          <w:lang w:val="es-ES_tradnl"/>
        </w:rPr>
      </w:pPr>
    </w:p>
    <w:p w14:paraId="1508BE8C" w14:textId="0B82CF2A" w:rsidR="004413F8" w:rsidRPr="00EE54DC" w:rsidRDefault="004413F8" w:rsidP="00C050A2">
      <w:pPr>
        <w:autoSpaceDE w:val="0"/>
        <w:autoSpaceDN w:val="0"/>
        <w:adjustRightInd w:val="0"/>
        <w:jc w:val="both"/>
        <w:rPr>
          <w:rFonts w:ascii="Avenir Next" w:eastAsiaTheme="minorHAnsi" w:hAnsi="Avenir Next" w:cs="Arial"/>
          <w:sz w:val="18"/>
          <w:szCs w:val="18"/>
          <w:lang w:val="es-ES_tradnl"/>
        </w:rPr>
      </w:pPr>
    </w:p>
    <w:p w14:paraId="34522A9E" w14:textId="4F39B741" w:rsidR="004413F8" w:rsidRPr="00EE54DC" w:rsidRDefault="004413F8" w:rsidP="00C050A2">
      <w:pPr>
        <w:autoSpaceDE w:val="0"/>
        <w:autoSpaceDN w:val="0"/>
        <w:adjustRightInd w:val="0"/>
        <w:jc w:val="both"/>
        <w:rPr>
          <w:rFonts w:ascii="Avenir Next" w:eastAsiaTheme="minorHAnsi" w:hAnsi="Avenir Next" w:cs="Arial"/>
          <w:sz w:val="18"/>
          <w:szCs w:val="18"/>
          <w:lang w:val="es-ES_tradnl"/>
        </w:rPr>
      </w:pPr>
    </w:p>
    <w:p w14:paraId="743819DE" w14:textId="77777777" w:rsidR="004413F8" w:rsidRPr="00EE54DC" w:rsidRDefault="004413F8" w:rsidP="00C050A2">
      <w:pPr>
        <w:autoSpaceDE w:val="0"/>
        <w:autoSpaceDN w:val="0"/>
        <w:adjustRightInd w:val="0"/>
        <w:jc w:val="both"/>
        <w:rPr>
          <w:rFonts w:ascii="Avenir Next" w:eastAsiaTheme="minorHAnsi" w:hAnsi="Avenir Next" w:cs="Arial"/>
          <w:sz w:val="18"/>
          <w:szCs w:val="18"/>
          <w:lang w:val="es-ES_tradnl"/>
        </w:rPr>
      </w:pPr>
    </w:p>
    <w:p w14:paraId="754E5E1D" w14:textId="77777777" w:rsidR="00A61CBC" w:rsidRPr="00EE54DC" w:rsidRDefault="00A61CBC">
      <w:pPr>
        <w:spacing w:after="200" w:line="276" w:lineRule="auto"/>
        <w:rPr>
          <w:rFonts w:ascii="Avenir Next" w:hAnsi="Avenir Next" w:cs="Arial"/>
          <w:b/>
          <w:sz w:val="18"/>
          <w:szCs w:val="18"/>
          <w:lang w:val="es-ES_tradnl"/>
        </w:rPr>
      </w:pPr>
      <w:r w:rsidRPr="00EE54DC">
        <w:rPr>
          <w:rFonts w:ascii="Avenir Next" w:hAnsi="Avenir Next" w:cs="Arial"/>
          <w:b/>
          <w:sz w:val="18"/>
          <w:szCs w:val="18"/>
          <w:lang w:val="es-ES_tradnl"/>
        </w:rPr>
        <w:br w:type="page"/>
      </w:r>
    </w:p>
    <w:p w14:paraId="169706F1" w14:textId="0B3A7D55" w:rsidR="00B1275E" w:rsidRPr="00161F72" w:rsidRDefault="00161F72" w:rsidP="00B1275E">
      <w:pPr>
        <w:pBdr>
          <w:bottom w:val="single" w:sz="4" w:space="1" w:color="auto"/>
        </w:pBdr>
        <w:rPr>
          <w:rFonts w:ascii="Avenir Next" w:hAnsi="Avenir Next" w:cs="Arial"/>
          <w:b/>
          <w:sz w:val="18"/>
          <w:szCs w:val="18"/>
          <w:lang w:val="es-ES"/>
        </w:rPr>
      </w:pPr>
      <w:r>
        <w:rPr>
          <w:rFonts w:ascii="Avenir Next" w:hAnsi="Avenir Next" w:cs="Arial"/>
          <w:b/>
          <w:sz w:val="18"/>
          <w:szCs w:val="18"/>
          <w:lang w:val="es-ES_tradnl"/>
        </w:rPr>
        <w:lastRenderedPageBreak/>
        <w:t>ENTENDER LA ANONIMIDAD &amp; LA CONFIDENCIALIDAD</w:t>
      </w:r>
    </w:p>
    <w:p w14:paraId="3AF2065F" w14:textId="7424B034" w:rsidR="00B1275E" w:rsidRPr="00EE54DC" w:rsidRDefault="00161F72" w:rsidP="00B1275E">
      <w:pPr>
        <w:jc w:val="both"/>
        <w:rPr>
          <w:rFonts w:ascii="Avenir Next" w:hAnsi="Avenir Next" w:cs="Arial"/>
          <w:sz w:val="18"/>
          <w:szCs w:val="18"/>
          <w:lang w:val="es-ES_tradnl"/>
        </w:rPr>
      </w:pPr>
      <w:r>
        <w:rPr>
          <w:rFonts w:ascii="Avenir Next" w:hAnsi="Avenir Next" w:cs="Arial"/>
          <w:sz w:val="18"/>
          <w:szCs w:val="18"/>
          <w:lang w:val="es-ES_tradnl"/>
        </w:rPr>
        <w:t xml:space="preserve">Cuando divulga información con la </w:t>
      </w:r>
      <w:r w:rsidR="00740E56">
        <w:rPr>
          <w:rFonts w:ascii="Avenir Next" w:hAnsi="Avenir Next" w:cs="Arial"/>
          <w:sz w:val="18"/>
          <w:szCs w:val="18"/>
          <w:lang w:val="es-ES_tradnl"/>
        </w:rPr>
        <w:t>EMPRESA/PRODUCCIÓN</w:t>
      </w:r>
      <w:r>
        <w:rPr>
          <w:rFonts w:ascii="Avenir Next" w:hAnsi="Avenir Next" w:cs="Arial"/>
          <w:sz w:val="18"/>
          <w:szCs w:val="18"/>
          <w:lang w:val="es-ES_tradnl"/>
        </w:rPr>
        <w:t xml:space="preserve"> sobre una violación de política posible, queremos que </w:t>
      </w:r>
      <w:r w:rsidR="00C85FEF">
        <w:rPr>
          <w:rFonts w:ascii="Avenir Next" w:hAnsi="Avenir Next" w:cs="Arial"/>
          <w:sz w:val="18"/>
          <w:szCs w:val="18"/>
          <w:lang w:val="es-ES_tradnl"/>
        </w:rPr>
        <w:t>entienda cómo será usada y cuáles límites pueden haber sobre la confidencialidad.</w:t>
      </w:r>
    </w:p>
    <w:p w14:paraId="71EB348A" w14:textId="77777777" w:rsidR="00B1275E" w:rsidRPr="00EE54DC" w:rsidRDefault="00B1275E" w:rsidP="00B1275E">
      <w:pPr>
        <w:jc w:val="both"/>
        <w:rPr>
          <w:rFonts w:ascii="Avenir Next" w:hAnsi="Avenir Next" w:cs="Arial"/>
          <w:sz w:val="18"/>
          <w:szCs w:val="18"/>
          <w:lang w:val="es-ES_tradnl"/>
        </w:rPr>
      </w:pPr>
    </w:p>
    <w:p w14:paraId="674B7DA7" w14:textId="7EE96CE5" w:rsidR="00B1275E" w:rsidRPr="00EE54DC" w:rsidRDefault="00DD3326" w:rsidP="00B1275E">
      <w:pPr>
        <w:jc w:val="both"/>
        <w:rPr>
          <w:rFonts w:ascii="Avenir Next" w:hAnsi="Avenir Next" w:cs="Arial"/>
          <w:b/>
          <w:bCs/>
          <w:sz w:val="18"/>
          <w:szCs w:val="18"/>
          <w:lang w:val="es-ES_tradnl"/>
        </w:rPr>
      </w:pPr>
      <w:r>
        <w:rPr>
          <w:rFonts w:ascii="Avenir Next" w:hAnsi="Avenir Next" w:cs="Arial"/>
          <w:b/>
          <w:bCs/>
          <w:sz w:val="18"/>
          <w:szCs w:val="18"/>
          <w:lang w:val="es-ES_tradnl"/>
        </w:rPr>
        <w:t xml:space="preserve">Anonimidad </w:t>
      </w:r>
    </w:p>
    <w:p w14:paraId="562062AF" w14:textId="2948D9EF" w:rsidR="00B1275E" w:rsidRPr="00EE54DC" w:rsidRDefault="00DD3326" w:rsidP="00B1275E">
      <w:pPr>
        <w:jc w:val="both"/>
        <w:rPr>
          <w:rFonts w:ascii="Avenir Next" w:hAnsi="Avenir Next" w:cs="Arial"/>
          <w:sz w:val="18"/>
          <w:szCs w:val="18"/>
          <w:lang w:val="es-ES_tradnl"/>
        </w:rPr>
      </w:pPr>
      <w:r>
        <w:rPr>
          <w:rFonts w:ascii="Avenir Next" w:hAnsi="Avenir Next" w:cs="Arial"/>
          <w:sz w:val="18"/>
          <w:szCs w:val="18"/>
          <w:lang w:val="es-ES_tradnl"/>
        </w:rPr>
        <w:t>Permitimos que la gente reporte anónimamente.</w:t>
      </w:r>
    </w:p>
    <w:p w14:paraId="3376A672" w14:textId="77777777" w:rsidR="00B1275E" w:rsidRPr="00EE54DC" w:rsidRDefault="00B1275E" w:rsidP="00B1275E">
      <w:pPr>
        <w:jc w:val="both"/>
        <w:rPr>
          <w:rFonts w:ascii="Avenir Next" w:hAnsi="Avenir Next" w:cs="Arial"/>
          <w:sz w:val="18"/>
          <w:szCs w:val="18"/>
          <w:lang w:val="es-ES_tradnl"/>
        </w:rPr>
      </w:pPr>
    </w:p>
    <w:p w14:paraId="69DC3934" w14:textId="68647BFD" w:rsidR="00B1275E" w:rsidRPr="00EE54DC" w:rsidRDefault="00DD3326" w:rsidP="00D51F1B">
      <w:pPr>
        <w:pStyle w:val="ListParagraph"/>
        <w:numPr>
          <w:ilvl w:val="0"/>
          <w:numId w:val="6"/>
        </w:numPr>
        <w:jc w:val="both"/>
        <w:rPr>
          <w:rFonts w:ascii="Avenir Next" w:hAnsi="Avenir Next" w:cs="Arial"/>
          <w:sz w:val="18"/>
          <w:szCs w:val="18"/>
          <w:lang w:val="es-ES_tradnl"/>
        </w:rPr>
      </w:pPr>
      <w:r>
        <w:rPr>
          <w:rFonts w:ascii="Avenir Next" w:hAnsi="Avenir Next" w:cs="Arial"/>
          <w:sz w:val="18"/>
          <w:szCs w:val="18"/>
          <w:lang w:val="es-ES_tradnl"/>
        </w:rPr>
        <w:t xml:space="preserve">La anonimidad </w:t>
      </w:r>
      <w:proofErr w:type="spellStart"/>
      <w:r>
        <w:rPr>
          <w:rFonts w:ascii="Avenir Next" w:hAnsi="Avenir Next" w:cs="Arial"/>
          <w:sz w:val="18"/>
          <w:szCs w:val="18"/>
          <w:lang w:val="es-ES_tradnl"/>
        </w:rPr>
        <w:t>siginifca</w:t>
      </w:r>
      <w:proofErr w:type="spellEnd"/>
      <w:r>
        <w:rPr>
          <w:rFonts w:ascii="Avenir Next" w:hAnsi="Avenir Next" w:cs="Arial"/>
          <w:sz w:val="18"/>
          <w:szCs w:val="18"/>
          <w:lang w:val="es-ES_tradnl"/>
        </w:rPr>
        <w:t xml:space="preserve"> que su identidad no es conocida a </w:t>
      </w:r>
      <w:r w:rsidR="00740E56">
        <w:rPr>
          <w:rFonts w:ascii="Avenir Next" w:hAnsi="Avenir Next" w:cs="Arial"/>
          <w:sz w:val="18"/>
          <w:szCs w:val="18"/>
          <w:lang w:val="es-ES_tradnl"/>
        </w:rPr>
        <w:t>nosotros</w:t>
      </w:r>
      <w:r>
        <w:rPr>
          <w:rFonts w:ascii="Avenir Next" w:hAnsi="Avenir Next" w:cs="Arial"/>
          <w:sz w:val="18"/>
          <w:szCs w:val="18"/>
          <w:lang w:val="es-ES_tradnl"/>
        </w:rPr>
        <w:t xml:space="preserve"> (un informe anónimo).</w:t>
      </w:r>
    </w:p>
    <w:p w14:paraId="408B7F45" w14:textId="2BCA49EF" w:rsidR="00B1275E" w:rsidRPr="00EE54DC" w:rsidRDefault="00DD3326" w:rsidP="00D51F1B">
      <w:pPr>
        <w:pStyle w:val="ListParagraph"/>
        <w:numPr>
          <w:ilvl w:val="0"/>
          <w:numId w:val="6"/>
        </w:numPr>
        <w:jc w:val="both"/>
        <w:rPr>
          <w:rFonts w:ascii="Avenir Next" w:hAnsi="Avenir Next" w:cs="Arial"/>
          <w:sz w:val="18"/>
          <w:szCs w:val="18"/>
          <w:lang w:val="es-ES_tradnl"/>
        </w:rPr>
      </w:pPr>
      <w:r>
        <w:rPr>
          <w:rFonts w:ascii="Avenir Next" w:hAnsi="Avenir Next" w:cs="Arial"/>
          <w:sz w:val="18"/>
          <w:szCs w:val="18"/>
          <w:lang w:val="es-ES_tradnl"/>
        </w:rPr>
        <w:t xml:space="preserve">La anonimidad no significa que protegemos la </w:t>
      </w:r>
      <w:r>
        <w:rPr>
          <w:rFonts w:ascii="Avenir Next" w:hAnsi="Avenir Next" w:cs="Arial"/>
          <w:b/>
          <w:bCs/>
          <w:i/>
          <w:iCs/>
          <w:sz w:val="18"/>
          <w:szCs w:val="18"/>
          <w:lang w:val="es-ES_tradnl"/>
        </w:rPr>
        <w:t>información</w:t>
      </w:r>
      <w:r>
        <w:rPr>
          <w:rFonts w:ascii="Avenir Next" w:hAnsi="Avenir Next" w:cs="Arial"/>
          <w:sz w:val="18"/>
          <w:szCs w:val="18"/>
          <w:lang w:val="es-ES_tradnl"/>
        </w:rPr>
        <w:t xml:space="preserve"> que proporciona usted. Cuando recibimos un informe anónimo, significa que no sabemos su </w:t>
      </w:r>
      <w:r>
        <w:rPr>
          <w:rFonts w:ascii="Avenir Next" w:hAnsi="Avenir Next" w:cs="Arial"/>
          <w:b/>
          <w:bCs/>
          <w:i/>
          <w:iCs/>
          <w:sz w:val="18"/>
          <w:szCs w:val="18"/>
          <w:lang w:val="es-ES_tradnl"/>
        </w:rPr>
        <w:t>nombre</w:t>
      </w:r>
      <w:r>
        <w:rPr>
          <w:rFonts w:ascii="Avenir Next" w:hAnsi="Avenir Next" w:cs="Arial"/>
          <w:sz w:val="18"/>
          <w:szCs w:val="18"/>
          <w:lang w:val="es-ES_tradnl"/>
        </w:rPr>
        <w:t xml:space="preserve"> y por eso no lo usaremos.</w:t>
      </w:r>
    </w:p>
    <w:p w14:paraId="429E4BD0" w14:textId="77777777" w:rsidR="00B1275E" w:rsidRPr="00EE54DC" w:rsidRDefault="00B1275E" w:rsidP="00B1275E">
      <w:pPr>
        <w:pStyle w:val="ListParagraph"/>
        <w:jc w:val="both"/>
        <w:rPr>
          <w:rFonts w:ascii="Avenir Next" w:hAnsi="Avenir Next" w:cs="Arial"/>
          <w:sz w:val="18"/>
          <w:szCs w:val="18"/>
          <w:lang w:val="es-ES_tradnl"/>
        </w:rPr>
      </w:pPr>
    </w:p>
    <w:p w14:paraId="4DCF4AEB" w14:textId="64218EB1" w:rsidR="00B1275E" w:rsidRPr="00EE54DC" w:rsidRDefault="00AF4788" w:rsidP="00B1275E">
      <w:pPr>
        <w:jc w:val="both"/>
        <w:rPr>
          <w:rFonts w:ascii="Avenir Next" w:hAnsi="Avenir Next" w:cs="Arial"/>
          <w:sz w:val="18"/>
          <w:szCs w:val="18"/>
          <w:lang w:val="es-ES_tradnl"/>
        </w:rPr>
      </w:pPr>
      <w:r>
        <w:rPr>
          <w:rFonts w:ascii="Avenir Next" w:hAnsi="Avenir Next" w:cs="Arial"/>
          <w:sz w:val="18"/>
          <w:szCs w:val="18"/>
          <w:lang w:val="es-ES_tradnl"/>
        </w:rPr>
        <w:t xml:space="preserve">Investigamos las quejas anónimas, pero el método y </w:t>
      </w:r>
      <w:r>
        <w:rPr>
          <w:rFonts w:ascii="Avenir Next" w:hAnsi="Avenir Next" w:cs="Arial"/>
          <w:sz w:val="18"/>
          <w:szCs w:val="18"/>
          <w:lang w:val="es-ES"/>
        </w:rPr>
        <w:t>el alcance de la investigación dependerá de los detalles proporcionados.</w:t>
      </w:r>
      <w:r>
        <w:rPr>
          <w:rFonts w:ascii="Avenir Next" w:hAnsi="Avenir Next" w:cs="Arial"/>
          <w:sz w:val="18"/>
          <w:szCs w:val="18"/>
          <w:lang w:val="es-ES_tradnl"/>
        </w:rPr>
        <w:t xml:space="preserve"> Si una queja no es suficientemente detallada, la investigación puede no poder seguir </w:t>
      </w:r>
      <w:r w:rsidR="001A454D">
        <w:rPr>
          <w:rFonts w:ascii="Avenir Next" w:hAnsi="Avenir Next" w:cs="Arial"/>
          <w:sz w:val="18"/>
          <w:szCs w:val="18"/>
          <w:lang w:val="es-ES_tradnl"/>
        </w:rPr>
        <w:t>de la misma manera como otras quejas.</w:t>
      </w:r>
    </w:p>
    <w:p w14:paraId="247A09D7" w14:textId="77777777" w:rsidR="00B1275E" w:rsidRPr="00EE54DC" w:rsidRDefault="00B1275E" w:rsidP="00B1275E">
      <w:pPr>
        <w:jc w:val="both"/>
        <w:rPr>
          <w:rFonts w:ascii="Avenir Next" w:hAnsi="Avenir Next" w:cs="Arial"/>
          <w:sz w:val="18"/>
          <w:szCs w:val="18"/>
          <w:lang w:val="es-ES_tradnl"/>
        </w:rPr>
      </w:pPr>
    </w:p>
    <w:p w14:paraId="78D8493B" w14:textId="1C14DCB7" w:rsidR="00B1275E" w:rsidRPr="00EE54DC" w:rsidRDefault="001A454D" w:rsidP="00B1275E">
      <w:pPr>
        <w:jc w:val="both"/>
        <w:rPr>
          <w:rFonts w:ascii="Avenir Next" w:hAnsi="Avenir Next" w:cs="Arial"/>
          <w:sz w:val="18"/>
          <w:szCs w:val="18"/>
          <w:lang w:val="es-ES_tradnl"/>
        </w:rPr>
      </w:pPr>
      <w:r>
        <w:rPr>
          <w:rFonts w:ascii="Avenir Next" w:hAnsi="Avenir Next" w:cs="Arial"/>
          <w:b/>
          <w:sz w:val="18"/>
          <w:szCs w:val="18"/>
          <w:lang w:val="es-ES_tradnl"/>
        </w:rPr>
        <w:t>Confidencialidad</w:t>
      </w:r>
    </w:p>
    <w:p w14:paraId="1C7E4B41" w14:textId="7BD3D560" w:rsidR="00B1275E" w:rsidRPr="001A454D" w:rsidRDefault="001A454D" w:rsidP="001A454D">
      <w:pPr>
        <w:jc w:val="both"/>
        <w:rPr>
          <w:rFonts w:ascii="Avenir Next" w:hAnsi="Avenir Next" w:cs="Arial"/>
          <w:sz w:val="18"/>
          <w:szCs w:val="18"/>
          <w:lang w:val="es-ES_tradnl"/>
        </w:rPr>
      </w:pPr>
      <w:r>
        <w:rPr>
          <w:rFonts w:ascii="Avenir Next" w:hAnsi="Avenir Next" w:cs="Arial"/>
          <w:sz w:val="18"/>
          <w:szCs w:val="18"/>
          <w:lang w:val="es-ES_tradnl"/>
        </w:rPr>
        <w:t>La confidencialidad significa que su identidad y la información que ha divulgado sólo serán compartidas de una base de “</w:t>
      </w:r>
      <w:r>
        <w:rPr>
          <w:rFonts w:ascii="Avenir Next" w:hAnsi="Avenir Next" w:cs="Arial"/>
          <w:sz w:val="18"/>
          <w:szCs w:val="18"/>
          <w:lang w:val="es-ES"/>
        </w:rPr>
        <w:t xml:space="preserve">necesitar saber.” “Necesitar saber” es el estándar que </w:t>
      </w:r>
      <w:r w:rsidR="00FD208E">
        <w:rPr>
          <w:rFonts w:ascii="Avenir Next" w:hAnsi="Avenir Next" w:cs="Arial"/>
          <w:sz w:val="18"/>
          <w:szCs w:val="18"/>
          <w:lang w:val="es-ES"/>
        </w:rPr>
        <w:t>usamos</w:t>
      </w:r>
      <w:r>
        <w:rPr>
          <w:rFonts w:ascii="Avenir Next" w:hAnsi="Avenir Next" w:cs="Arial"/>
          <w:sz w:val="18"/>
          <w:szCs w:val="18"/>
          <w:lang w:val="es-ES"/>
        </w:rPr>
        <w:t xml:space="preserve"> para realizar sus investigaciones de violaciones de política potenciales. </w:t>
      </w:r>
      <w:r>
        <w:rPr>
          <w:rFonts w:ascii="Avenir Next" w:hAnsi="Avenir Next" w:cs="Arial"/>
          <w:sz w:val="18"/>
          <w:szCs w:val="18"/>
          <w:lang w:val="es-ES_tradnl"/>
        </w:rPr>
        <w:t>Esto significa que su identidad y la información que proporciona o divulga pueden no ser protegidas de alguna divulgación para realizar una investigación completa, pero serán usadas sólo si es necesario y sólo con los que tienen una necesidad legítima de negocios de saber.</w:t>
      </w:r>
    </w:p>
    <w:p w14:paraId="3419C8F7" w14:textId="77777777" w:rsidR="00B1275E" w:rsidRPr="00EE54DC" w:rsidRDefault="00B1275E" w:rsidP="00B1275E">
      <w:pPr>
        <w:jc w:val="both"/>
        <w:rPr>
          <w:rFonts w:ascii="Avenir Next" w:hAnsi="Avenir Next" w:cs="Arial"/>
          <w:sz w:val="18"/>
          <w:szCs w:val="18"/>
          <w:lang w:val="es-ES_tradnl"/>
        </w:rPr>
      </w:pPr>
    </w:p>
    <w:p w14:paraId="5C3F8917" w14:textId="006990C4" w:rsidR="00B1275E" w:rsidRPr="00EE54DC" w:rsidRDefault="001A454D" w:rsidP="00B1275E">
      <w:pPr>
        <w:jc w:val="both"/>
        <w:rPr>
          <w:rFonts w:ascii="Avenir Next" w:hAnsi="Avenir Next" w:cs="Arial"/>
          <w:sz w:val="18"/>
          <w:szCs w:val="18"/>
          <w:lang w:val="es-ES_tradnl"/>
        </w:rPr>
      </w:pPr>
      <w:r>
        <w:rPr>
          <w:rFonts w:ascii="Avenir Next" w:hAnsi="Avenir Next" w:cs="Arial"/>
          <w:sz w:val="18"/>
          <w:szCs w:val="18"/>
          <w:lang w:val="es-ES_tradnl"/>
        </w:rPr>
        <w:t xml:space="preserve">Es importante entender que no </w:t>
      </w:r>
      <w:r w:rsidR="00142E96">
        <w:rPr>
          <w:rFonts w:ascii="Avenir Next" w:hAnsi="Avenir Next" w:cs="Arial"/>
          <w:sz w:val="18"/>
          <w:szCs w:val="18"/>
          <w:lang w:val="es-ES_tradnl"/>
        </w:rPr>
        <w:t>podemos</w:t>
      </w:r>
      <w:r>
        <w:rPr>
          <w:rFonts w:ascii="Avenir Next" w:hAnsi="Avenir Next" w:cs="Arial"/>
          <w:sz w:val="18"/>
          <w:szCs w:val="18"/>
          <w:lang w:val="es-ES_tradnl"/>
        </w:rPr>
        <w:t xml:space="preserve"> prometer que la información sobre la queja sea mantenido secreta y nunca divulgada. Por ejemplo, puede ser necesario divulgar información obtenida durante una investigación para completarla y tomar las medidas apropiadas. Tampoco es posible prometer que la existencia de una queja no sea divulgada a alguien debido a:</w:t>
      </w:r>
    </w:p>
    <w:p w14:paraId="0C7B1DA3" w14:textId="77777777" w:rsidR="00B1275E" w:rsidRPr="00EE54DC" w:rsidRDefault="00B1275E" w:rsidP="00B1275E">
      <w:pPr>
        <w:jc w:val="both"/>
        <w:rPr>
          <w:rFonts w:ascii="Avenir Next" w:hAnsi="Avenir Next" w:cs="Arial"/>
          <w:sz w:val="18"/>
          <w:szCs w:val="18"/>
          <w:lang w:val="es-ES_tradnl"/>
        </w:rPr>
      </w:pPr>
    </w:p>
    <w:p w14:paraId="6A2CA75E" w14:textId="52FDA633" w:rsidR="00B1275E" w:rsidRPr="00EE54DC" w:rsidRDefault="001A454D" w:rsidP="00D51F1B">
      <w:pPr>
        <w:pStyle w:val="ListParagraph"/>
        <w:numPr>
          <w:ilvl w:val="0"/>
          <w:numId w:val="8"/>
        </w:numPr>
        <w:spacing w:after="200" w:line="276" w:lineRule="auto"/>
        <w:jc w:val="both"/>
        <w:rPr>
          <w:rFonts w:ascii="Avenir Next" w:hAnsi="Avenir Next" w:cs="Arial"/>
          <w:sz w:val="18"/>
          <w:szCs w:val="18"/>
          <w:lang w:val="es-ES_tradnl"/>
        </w:rPr>
      </w:pPr>
      <w:r>
        <w:rPr>
          <w:rFonts w:ascii="Avenir Next" w:hAnsi="Avenir Next" w:cs="Arial"/>
          <w:sz w:val="18"/>
          <w:szCs w:val="18"/>
          <w:lang w:val="es-ES_tradnl"/>
        </w:rPr>
        <w:t xml:space="preserve">Si la queja es sobre una violación potencial de la ley o la política, necesitaremos investigar. Es probable que la gente sepa o suponga detalles sobre las alegaciones, incluso la identidad </w:t>
      </w:r>
      <w:r w:rsidR="002D3D76">
        <w:rPr>
          <w:rFonts w:ascii="Avenir Next" w:hAnsi="Avenir Next" w:cs="Arial"/>
          <w:sz w:val="18"/>
          <w:szCs w:val="18"/>
          <w:lang w:val="es-ES_tradnl"/>
        </w:rPr>
        <w:t>del individuo afectado</w:t>
      </w:r>
      <w:r>
        <w:rPr>
          <w:rFonts w:ascii="Avenir Next" w:hAnsi="Avenir Next" w:cs="Arial"/>
          <w:sz w:val="18"/>
          <w:szCs w:val="18"/>
          <w:lang w:val="es-ES_tradnl"/>
        </w:rPr>
        <w:t>.</w:t>
      </w:r>
    </w:p>
    <w:p w14:paraId="4E1DA0FB" w14:textId="048AAAB4" w:rsidR="00B1275E" w:rsidRPr="00EE54DC" w:rsidRDefault="001A454D" w:rsidP="00D51F1B">
      <w:pPr>
        <w:pStyle w:val="ListParagraph"/>
        <w:numPr>
          <w:ilvl w:val="0"/>
          <w:numId w:val="8"/>
        </w:numPr>
        <w:spacing w:after="200" w:line="276" w:lineRule="auto"/>
        <w:jc w:val="both"/>
        <w:rPr>
          <w:rFonts w:ascii="Avenir Next" w:hAnsi="Avenir Next" w:cs="Arial"/>
          <w:sz w:val="18"/>
          <w:szCs w:val="18"/>
          <w:lang w:val="es-ES_tradnl"/>
        </w:rPr>
      </w:pPr>
      <w:r>
        <w:rPr>
          <w:rFonts w:ascii="Avenir Next" w:hAnsi="Avenir Next" w:cs="Arial"/>
          <w:sz w:val="18"/>
          <w:szCs w:val="18"/>
          <w:lang w:val="es-ES_tradnl"/>
        </w:rPr>
        <w:t xml:space="preserve">El individuo </w:t>
      </w:r>
      <w:proofErr w:type="gramStart"/>
      <w:r>
        <w:rPr>
          <w:rFonts w:ascii="Avenir Next" w:hAnsi="Avenir Next" w:cs="Arial"/>
          <w:sz w:val="18"/>
          <w:szCs w:val="18"/>
          <w:lang w:val="es-ES_tradnl"/>
        </w:rPr>
        <w:t>manejando</w:t>
      </w:r>
      <w:proofErr w:type="gramEnd"/>
      <w:r>
        <w:rPr>
          <w:rFonts w:ascii="Avenir Next" w:hAnsi="Avenir Next" w:cs="Arial"/>
          <w:sz w:val="18"/>
          <w:szCs w:val="18"/>
          <w:lang w:val="es-ES_tradnl"/>
        </w:rPr>
        <w:t xml:space="preserve"> la queja generalmente consultará con alguien más en la Empresa sobre </w:t>
      </w:r>
      <w:proofErr w:type="spellStart"/>
      <w:r>
        <w:rPr>
          <w:rFonts w:ascii="Avenir Next" w:hAnsi="Avenir Next" w:cs="Arial"/>
          <w:sz w:val="18"/>
          <w:szCs w:val="18"/>
          <w:lang w:val="es-ES_tradnl"/>
        </w:rPr>
        <w:t>qu</w:t>
      </w:r>
      <w:proofErr w:type="spellEnd"/>
      <w:r>
        <w:rPr>
          <w:rFonts w:ascii="Avenir Next" w:hAnsi="Avenir Next" w:cs="Arial"/>
          <w:sz w:val="18"/>
          <w:szCs w:val="18"/>
          <w:lang w:val="es-ES"/>
        </w:rPr>
        <w:t>é pasos tomar</w:t>
      </w:r>
      <w:r w:rsidR="00B1275E" w:rsidRPr="00EE54DC">
        <w:rPr>
          <w:rFonts w:ascii="Avenir Next" w:hAnsi="Avenir Next" w:cs="Arial"/>
          <w:sz w:val="18"/>
          <w:szCs w:val="18"/>
          <w:lang w:val="es-ES_tradnl"/>
        </w:rPr>
        <w:t>.</w:t>
      </w:r>
      <w:r>
        <w:rPr>
          <w:rFonts w:ascii="Avenir Next" w:hAnsi="Avenir Next" w:cs="Arial"/>
          <w:sz w:val="18"/>
          <w:szCs w:val="18"/>
          <w:lang w:val="es-ES_tradnl"/>
        </w:rPr>
        <w:t xml:space="preserve"> Eso significa que la queja será discutida con otros dentro de la organización.</w:t>
      </w:r>
    </w:p>
    <w:p w14:paraId="61B5A33C" w14:textId="7250937D" w:rsidR="00B1275E" w:rsidRPr="00EE54DC" w:rsidRDefault="001A454D" w:rsidP="00D51F1B">
      <w:pPr>
        <w:pStyle w:val="ListParagraph"/>
        <w:numPr>
          <w:ilvl w:val="0"/>
          <w:numId w:val="8"/>
        </w:numPr>
        <w:spacing w:after="200" w:line="276" w:lineRule="auto"/>
        <w:jc w:val="both"/>
        <w:rPr>
          <w:rFonts w:ascii="Avenir Next" w:hAnsi="Avenir Next" w:cs="Arial"/>
          <w:sz w:val="18"/>
          <w:szCs w:val="18"/>
          <w:lang w:val="es-ES_tradnl"/>
        </w:rPr>
      </w:pPr>
      <w:r>
        <w:rPr>
          <w:rFonts w:ascii="Avenir Next" w:hAnsi="Avenir Next" w:cs="Arial"/>
          <w:sz w:val="18"/>
          <w:szCs w:val="18"/>
          <w:lang w:val="es-ES_tradnl"/>
        </w:rPr>
        <w:t xml:space="preserve">Podemos necesitar tomar medidas disciplinarias. Mientras la identidad del </w:t>
      </w:r>
      <w:r w:rsidR="002D3D76">
        <w:rPr>
          <w:rFonts w:ascii="Avenir Next" w:hAnsi="Avenir Next" w:cs="Arial"/>
          <w:sz w:val="18"/>
          <w:szCs w:val="18"/>
          <w:lang w:val="es-ES_tradnl"/>
        </w:rPr>
        <w:t>informante</w:t>
      </w:r>
      <w:r>
        <w:rPr>
          <w:rFonts w:ascii="Avenir Next" w:hAnsi="Avenir Next" w:cs="Arial"/>
          <w:sz w:val="18"/>
          <w:szCs w:val="18"/>
          <w:lang w:val="es-ES_tradnl"/>
        </w:rPr>
        <w:t xml:space="preserve"> puede </w:t>
      </w:r>
      <w:r w:rsidR="00416417">
        <w:rPr>
          <w:rFonts w:ascii="Avenir Next" w:hAnsi="Avenir Next" w:cs="Arial"/>
          <w:sz w:val="18"/>
          <w:szCs w:val="18"/>
          <w:lang w:val="es-ES_tradnl"/>
        </w:rPr>
        <w:t xml:space="preserve">en algunos casos ser mantenida confidencial, la queja en </w:t>
      </w:r>
      <w:proofErr w:type="spellStart"/>
      <w:r w:rsidR="00416417">
        <w:rPr>
          <w:rFonts w:ascii="Avenir Next" w:hAnsi="Avenir Next" w:cs="Arial"/>
          <w:sz w:val="18"/>
          <w:szCs w:val="18"/>
          <w:lang w:val="es-ES_tradnl"/>
        </w:rPr>
        <w:t>sì</w:t>
      </w:r>
      <w:proofErr w:type="spellEnd"/>
      <w:r w:rsidR="00416417">
        <w:rPr>
          <w:rFonts w:ascii="Avenir Next" w:hAnsi="Avenir Next" w:cs="Arial"/>
          <w:sz w:val="18"/>
          <w:szCs w:val="18"/>
          <w:lang w:val="es-ES_tradnl"/>
        </w:rPr>
        <w:t xml:space="preserve"> no puede.</w:t>
      </w:r>
    </w:p>
    <w:p w14:paraId="10441DC6" w14:textId="4991253E" w:rsidR="00B1275E" w:rsidRPr="00EE54DC" w:rsidRDefault="00C90966" w:rsidP="00B1275E">
      <w:pPr>
        <w:jc w:val="both"/>
        <w:rPr>
          <w:rFonts w:ascii="Avenir Next" w:hAnsi="Avenir Next" w:cs="Arial"/>
          <w:sz w:val="18"/>
          <w:szCs w:val="18"/>
          <w:lang w:val="es-ES_tradnl"/>
        </w:rPr>
      </w:pPr>
      <w:r>
        <w:rPr>
          <w:rFonts w:ascii="Avenir Next" w:hAnsi="Avenir Next" w:cs="Arial"/>
          <w:sz w:val="18"/>
          <w:szCs w:val="18"/>
          <w:lang w:val="es-ES_tradnl"/>
        </w:rPr>
        <w:t xml:space="preserve">Si conocemos la identidad de la persona que reportó, no identificaremos ese individuo como la persona que hizo el informe, excepto como necesitado en el curso de una investigación o como requerido por la ley. </w:t>
      </w:r>
      <w:r w:rsidR="007C5444">
        <w:rPr>
          <w:rFonts w:ascii="Avenir Next" w:hAnsi="Avenir Next" w:cs="Arial"/>
          <w:sz w:val="18"/>
          <w:szCs w:val="18"/>
          <w:lang w:val="es-ES_tradnl"/>
        </w:rPr>
        <w:t>S</w:t>
      </w:r>
      <w:r>
        <w:rPr>
          <w:rFonts w:ascii="Avenir Next" w:hAnsi="Avenir Next" w:cs="Arial"/>
          <w:sz w:val="18"/>
          <w:szCs w:val="18"/>
          <w:lang w:val="es-ES_tradnl"/>
        </w:rPr>
        <w:t xml:space="preserve">iempre </w:t>
      </w:r>
      <w:r w:rsidR="007C5444">
        <w:rPr>
          <w:rFonts w:ascii="Avenir Next" w:hAnsi="Avenir Next" w:cs="Arial"/>
          <w:sz w:val="18"/>
          <w:szCs w:val="18"/>
          <w:lang w:val="es-ES"/>
        </w:rPr>
        <w:t>nos</w:t>
      </w:r>
      <w:r>
        <w:rPr>
          <w:rFonts w:ascii="Avenir Next" w:hAnsi="Avenir Next" w:cs="Arial"/>
          <w:sz w:val="18"/>
          <w:szCs w:val="18"/>
          <w:lang w:val="es-ES"/>
        </w:rPr>
        <w:t xml:space="preserve"> </w:t>
      </w:r>
      <w:r w:rsidR="007C5444">
        <w:rPr>
          <w:rFonts w:ascii="Avenir Next" w:hAnsi="Avenir Next" w:cs="Arial"/>
          <w:sz w:val="18"/>
          <w:szCs w:val="18"/>
          <w:lang w:val="es-ES"/>
        </w:rPr>
        <w:t>encargaremos</w:t>
      </w:r>
      <w:r>
        <w:rPr>
          <w:rFonts w:ascii="Avenir Next" w:hAnsi="Avenir Next" w:cs="Arial"/>
          <w:sz w:val="18"/>
          <w:szCs w:val="18"/>
          <w:lang w:val="es-ES"/>
        </w:rPr>
        <w:t xml:space="preserve"> de cada esfuerzo para limitar la cantidad y contenido de información divulgada a lo mínimo necesario bajo el estándar de “necesitar saber.”</w:t>
      </w:r>
    </w:p>
    <w:p w14:paraId="2036FAC4" w14:textId="77777777" w:rsidR="00B1275E" w:rsidRPr="00EE54DC" w:rsidRDefault="00B1275E" w:rsidP="00B1275E">
      <w:pPr>
        <w:jc w:val="both"/>
        <w:rPr>
          <w:rFonts w:ascii="Avenir Next" w:hAnsi="Avenir Next" w:cs="Arial"/>
          <w:sz w:val="18"/>
          <w:szCs w:val="18"/>
          <w:lang w:val="es-ES_tradnl"/>
        </w:rPr>
      </w:pPr>
    </w:p>
    <w:p w14:paraId="511FC084" w14:textId="6FFC838A" w:rsidR="00B1275E" w:rsidRPr="00924596" w:rsidRDefault="00924596" w:rsidP="00924596">
      <w:pPr>
        <w:jc w:val="both"/>
        <w:rPr>
          <w:rFonts w:ascii="Avenir Next" w:hAnsi="Avenir Next" w:cs="Arial"/>
          <w:sz w:val="18"/>
          <w:szCs w:val="18"/>
          <w:lang w:val="es-ES_tradnl"/>
        </w:rPr>
      </w:pPr>
      <w:r>
        <w:rPr>
          <w:rFonts w:ascii="Avenir Next" w:hAnsi="Avenir Next" w:cs="Arial"/>
          <w:sz w:val="18"/>
          <w:szCs w:val="18"/>
          <w:lang w:val="es-ES_tradnl"/>
        </w:rPr>
        <w:t xml:space="preserve">Le animamos a usted a reportar el comportamiento inapropiado para que podamos abordar las preocupaciones, solucionar el problema y asegurar un ambiente laboral propio. </w:t>
      </w:r>
      <w:r w:rsidR="00C90966">
        <w:rPr>
          <w:rFonts w:ascii="Avenir Next" w:hAnsi="Avenir Next" w:cs="Arial"/>
          <w:sz w:val="18"/>
          <w:szCs w:val="18"/>
          <w:lang w:val="es-ES_tradnl"/>
        </w:rPr>
        <w:t>Si le preocupa la confidencialidad</w:t>
      </w:r>
      <w:r>
        <w:rPr>
          <w:rFonts w:ascii="Avenir Next" w:hAnsi="Avenir Next" w:cs="Arial"/>
          <w:sz w:val="18"/>
          <w:szCs w:val="18"/>
          <w:lang w:val="es-ES_tradnl"/>
        </w:rPr>
        <w:t>,</w:t>
      </w:r>
      <w:r w:rsidR="00C90966">
        <w:rPr>
          <w:rFonts w:ascii="Avenir Next" w:hAnsi="Avenir Next" w:cs="Arial"/>
          <w:sz w:val="18"/>
          <w:szCs w:val="18"/>
          <w:lang w:val="es-ES_tradnl"/>
        </w:rPr>
        <w:t xml:space="preserve"> </w:t>
      </w:r>
      <w:r>
        <w:rPr>
          <w:rFonts w:ascii="Avenir Next" w:hAnsi="Avenir Next" w:cs="Arial"/>
          <w:sz w:val="18"/>
          <w:szCs w:val="18"/>
          <w:lang w:val="es-ES_tradnl"/>
        </w:rPr>
        <w:t>puede</w:t>
      </w:r>
      <w:r w:rsidR="00C90966">
        <w:rPr>
          <w:rFonts w:ascii="Avenir Next" w:hAnsi="Avenir Next" w:cs="Arial"/>
          <w:sz w:val="18"/>
          <w:szCs w:val="18"/>
          <w:lang w:val="es-ES_tradnl"/>
        </w:rPr>
        <w:t xml:space="preserve"> hablar con</w:t>
      </w:r>
      <w:r>
        <w:rPr>
          <w:rFonts w:ascii="Avenir Next" w:hAnsi="Avenir Next" w:cs="Arial"/>
          <w:sz w:val="18"/>
          <w:szCs w:val="18"/>
          <w:lang w:val="es-ES_tradnl"/>
        </w:rPr>
        <w:t xml:space="preserve"> c</w:t>
      </w:r>
      <w:proofErr w:type="spellStart"/>
      <w:r w:rsidR="00C90966" w:rsidRPr="00924596">
        <w:rPr>
          <w:rFonts w:ascii="Avenir Next" w:hAnsi="Avenir Next" w:cs="Arial"/>
          <w:sz w:val="18"/>
          <w:szCs w:val="18"/>
          <w:lang w:val="es-ES"/>
        </w:rPr>
        <w:t>onsejeros</w:t>
      </w:r>
      <w:proofErr w:type="spellEnd"/>
      <w:r w:rsidR="00C90966" w:rsidRPr="00924596">
        <w:rPr>
          <w:rFonts w:ascii="Avenir Next" w:hAnsi="Avenir Next" w:cs="Arial"/>
          <w:sz w:val="18"/>
          <w:szCs w:val="18"/>
          <w:lang w:val="es-ES"/>
        </w:rPr>
        <w:t xml:space="preserve"> profesionales licenciados</w:t>
      </w:r>
      <w:r>
        <w:rPr>
          <w:rFonts w:ascii="Avenir Next" w:hAnsi="Avenir Next" w:cs="Arial"/>
          <w:sz w:val="18"/>
          <w:szCs w:val="18"/>
          <w:lang w:val="es-ES_tradnl"/>
        </w:rPr>
        <w:t>, c</w:t>
      </w:r>
      <w:r w:rsidR="00C90966" w:rsidRPr="00924596">
        <w:rPr>
          <w:rFonts w:ascii="Avenir Next" w:hAnsi="Avenir Next" w:cs="Arial"/>
          <w:sz w:val="18"/>
          <w:szCs w:val="18"/>
          <w:lang w:val="es-ES_tradnl"/>
        </w:rPr>
        <w:t xml:space="preserve">onsejeros </w:t>
      </w:r>
      <w:r w:rsidR="00C90966" w:rsidRPr="00924596">
        <w:rPr>
          <w:rFonts w:ascii="Avenir Next" w:hAnsi="Avenir Next" w:cs="Arial"/>
          <w:sz w:val="18"/>
          <w:szCs w:val="18"/>
          <w:lang w:val="es-ES"/>
        </w:rPr>
        <w:t>de crisis de violación</w:t>
      </w:r>
      <w:r>
        <w:rPr>
          <w:rFonts w:ascii="Avenir Next" w:hAnsi="Avenir Next" w:cs="Arial"/>
          <w:sz w:val="18"/>
          <w:szCs w:val="18"/>
          <w:lang w:val="es-ES_tradnl"/>
        </w:rPr>
        <w:t>, d</w:t>
      </w:r>
      <w:proofErr w:type="spellStart"/>
      <w:r w:rsidR="00C90966" w:rsidRPr="00924596">
        <w:rPr>
          <w:rFonts w:ascii="Avenir Next" w:hAnsi="Avenir Next" w:cs="Arial"/>
          <w:sz w:val="18"/>
          <w:szCs w:val="18"/>
          <w:lang w:val="es-ES"/>
        </w:rPr>
        <w:t>efensores</w:t>
      </w:r>
      <w:proofErr w:type="spellEnd"/>
      <w:r w:rsidR="00C90966" w:rsidRPr="00924596">
        <w:rPr>
          <w:rFonts w:ascii="Avenir Next" w:hAnsi="Avenir Next" w:cs="Arial"/>
          <w:sz w:val="18"/>
          <w:szCs w:val="18"/>
          <w:lang w:val="es-ES"/>
        </w:rPr>
        <w:t xml:space="preserve"> de consejeros de organizaciones de violencia doméstica</w:t>
      </w:r>
      <w:r>
        <w:rPr>
          <w:rFonts w:ascii="Avenir Next" w:hAnsi="Avenir Next" w:cs="Arial"/>
          <w:sz w:val="18"/>
          <w:szCs w:val="18"/>
          <w:lang w:val="es-ES_tradnl"/>
        </w:rPr>
        <w:t>, a</w:t>
      </w:r>
      <w:r w:rsidR="00C90966" w:rsidRPr="00924596">
        <w:rPr>
          <w:rFonts w:ascii="Avenir Next" w:hAnsi="Avenir Next" w:cs="Arial"/>
          <w:sz w:val="18"/>
          <w:szCs w:val="18"/>
          <w:lang w:val="es-ES_tradnl"/>
        </w:rPr>
        <w:t>gencias de ayuda locales o estatales</w:t>
      </w:r>
      <w:r>
        <w:rPr>
          <w:rFonts w:ascii="Avenir Next" w:hAnsi="Avenir Next" w:cs="Arial"/>
          <w:sz w:val="18"/>
          <w:szCs w:val="18"/>
          <w:lang w:val="es-ES_tradnl"/>
        </w:rPr>
        <w:t xml:space="preserve"> o c</w:t>
      </w:r>
      <w:r w:rsidR="00C90966" w:rsidRPr="00924596">
        <w:rPr>
          <w:rFonts w:ascii="Avenir Next" w:hAnsi="Avenir Next" w:cs="Arial"/>
          <w:sz w:val="18"/>
          <w:szCs w:val="18"/>
          <w:lang w:val="es-ES_tradnl"/>
        </w:rPr>
        <w:t>leros/capellanes.</w:t>
      </w:r>
      <w:r>
        <w:rPr>
          <w:rFonts w:ascii="Avenir Next" w:hAnsi="Avenir Next" w:cs="Arial"/>
          <w:sz w:val="18"/>
          <w:szCs w:val="18"/>
          <w:lang w:val="es-ES_tradnl"/>
        </w:rPr>
        <w:t xml:space="preserve"> Estos individuos y </w:t>
      </w:r>
      <w:proofErr w:type="spellStart"/>
      <w:r>
        <w:rPr>
          <w:rFonts w:ascii="Avenir Next" w:hAnsi="Avenir Next" w:cs="Arial"/>
          <w:sz w:val="18"/>
          <w:szCs w:val="18"/>
          <w:lang w:val="es-ES_tradnl"/>
        </w:rPr>
        <w:t>organizacions</w:t>
      </w:r>
      <w:proofErr w:type="spellEnd"/>
      <w:r>
        <w:rPr>
          <w:rFonts w:ascii="Avenir Next" w:hAnsi="Avenir Next" w:cs="Arial"/>
          <w:sz w:val="18"/>
          <w:szCs w:val="18"/>
          <w:lang w:val="es-ES_tradnl"/>
        </w:rPr>
        <w:t xml:space="preserve"> típicamente </w:t>
      </w:r>
      <w:r w:rsidR="00C90966">
        <w:rPr>
          <w:rFonts w:ascii="Avenir Next" w:hAnsi="Avenir Next" w:cs="Arial"/>
          <w:sz w:val="18"/>
          <w:szCs w:val="18"/>
          <w:lang w:val="es-ES_tradnl"/>
        </w:rPr>
        <w:t>mantendrá</w:t>
      </w:r>
      <w:r>
        <w:rPr>
          <w:rFonts w:ascii="Avenir Next" w:hAnsi="Avenir Next" w:cs="Arial"/>
          <w:sz w:val="18"/>
          <w:szCs w:val="18"/>
          <w:lang w:val="es-ES_tradnl"/>
        </w:rPr>
        <w:t>n</w:t>
      </w:r>
      <w:r w:rsidR="00C90966">
        <w:rPr>
          <w:rFonts w:ascii="Avenir Next" w:hAnsi="Avenir Next" w:cs="Arial"/>
          <w:sz w:val="18"/>
          <w:szCs w:val="18"/>
          <w:lang w:val="es-ES_tradnl"/>
        </w:rPr>
        <w:t xml:space="preserve"> la confidencialidad excepto en casos extremos de amenaza o peligro inmediato, o de abuso de un menor de edad. Usted debe consultar con el individuo u organización relevante para entender su política de confidencialidad.</w:t>
      </w:r>
      <w:r w:rsidR="00B1275E" w:rsidRPr="00EE54DC">
        <w:rPr>
          <w:rFonts w:ascii="Avenir Next" w:hAnsi="Avenir Next" w:cs="Arial"/>
          <w:sz w:val="18"/>
          <w:szCs w:val="18"/>
          <w:lang w:val="es-ES_tradnl"/>
        </w:rPr>
        <w:t xml:space="preserve"> </w:t>
      </w:r>
      <w:r w:rsidR="00B1275E" w:rsidRPr="00EE54DC">
        <w:rPr>
          <w:rFonts w:ascii="Avenir Next" w:hAnsi="Avenir Next" w:cs="Arial"/>
          <w:b/>
          <w:bCs/>
          <w:sz w:val="18"/>
          <w:szCs w:val="18"/>
          <w:lang w:val="es-ES_tradnl"/>
        </w:rPr>
        <w:br w:type="page"/>
      </w:r>
    </w:p>
    <w:p w14:paraId="548A2C57" w14:textId="61C782B8" w:rsidR="00C050A2" w:rsidRPr="00EE54DC" w:rsidRDefault="00DC30F9" w:rsidP="00C050A2">
      <w:pPr>
        <w:pBdr>
          <w:bottom w:val="single" w:sz="4" w:space="1" w:color="auto"/>
        </w:pBdr>
        <w:spacing w:after="200" w:line="276" w:lineRule="auto"/>
        <w:rPr>
          <w:rFonts w:ascii="Avenir Next" w:hAnsi="Avenir Next" w:cs="Arial"/>
          <w:bCs/>
          <w:sz w:val="18"/>
          <w:szCs w:val="18"/>
          <w:lang w:val="es-ES_tradnl"/>
        </w:rPr>
      </w:pPr>
      <w:r>
        <w:rPr>
          <w:rFonts w:ascii="Avenir Next" w:hAnsi="Avenir Next" w:cs="Arial"/>
          <w:b/>
          <w:sz w:val="18"/>
          <w:szCs w:val="18"/>
          <w:lang w:val="es-ES_tradnl"/>
        </w:rPr>
        <w:lastRenderedPageBreak/>
        <w:t>PROTECCIONES LEGALES Y REMEDIOS EXTERNOS</w:t>
      </w:r>
    </w:p>
    <w:p w14:paraId="53D3EA29" w14:textId="0B12CA4E" w:rsidR="00C050A2" w:rsidRPr="00EE54DC" w:rsidRDefault="00DC30F9" w:rsidP="00C050A2">
      <w:pPr>
        <w:jc w:val="both"/>
        <w:rPr>
          <w:rFonts w:ascii="Avenir Next" w:hAnsi="Avenir Next" w:cs="Arial"/>
          <w:bCs/>
          <w:sz w:val="18"/>
          <w:szCs w:val="18"/>
          <w:lang w:val="es-ES_tradnl"/>
        </w:rPr>
      </w:pPr>
      <w:r>
        <w:rPr>
          <w:rFonts w:ascii="Avenir Next" w:hAnsi="Avenir Next" w:cs="Arial"/>
          <w:bCs/>
          <w:sz w:val="18"/>
          <w:szCs w:val="18"/>
          <w:lang w:val="es-ES_tradnl"/>
        </w:rPr>
        <w:t xml:space="preserve">La discriminación, el acoso, el acoso sexual y la represalia no son solamente prohibidos por la Empresa, pero también son </w:t>
      </w:r>
      <w:proofErr w:type="spellStart"/>
      <w:r>
        <w:rPr>
          <w:rFonts w:ascii="Avenir Next" w:hAnsi="Avenir Next" w:cs="Arial"/>
          <w:bCs/>
          <w:sz w:val="18"/>
          <w:szCs w:val="18"/>
          <w:lang w:val="es-ES_tradnl"/>
        </w:rPr>
        <w:t>probigidos</w:t>
      </w:r>
      <w:proofErr w:type="spellEnd"/>
      <w:r>
        <w:rPr>
          <w:rFonts w:ascii="Avenir Next" w:hAnsi="Avenir Next" w:cs="Arial"/>
          <w:bCs/>
          <w:sz w:val="18"/>
          <w:szCs w:val="18"/>
          <w:lang w:val="es-ES_tradnl"/>
        </w:rPr>
        <w:t xml:space="preserve"> por la ley estatal, federal y, donde sea aplicable, local.</w:t>
      </w:r>
    </w:p>
    <w:p w14:paraId="03CAF799" w14:textId="77777777" w:rsidR="00C050A2" w:rsidRPr="00EE54DC" w:rsidRDefault="00C050A2" w:rsidP="00C050A2">
      <w:pPr>
        <w:jc w:val="both"/>
        <w:rPr>
          <w:rFonts w:ascii="Avenir Next" w:hAnsi="Avenir Next" w:cs="Arial"/>
          <w:bCs/>
          <w:sz w:val="18"/>
          <w:szCs w:val="18"/>
          <w:lang w:val="es-ES_tradnl"/>
        </w:rPr>
      </w:pPr>
    </w:p>
    <w:p w14:paraId="1C894DC0" w14:textId="12FE9C60" w:rsidR="00C050A2" w:rsidRPr="00EE54DC" w:rsidRDefault="00DC30F9" w:rsidP="00C050A2">
      <w:pPr>
        <w:jc w:val="both"/>
        <w:rPr>
          <w:rFonts w:ascii="Avenir Next" w:hAnsi="Avenir Next" w:cs="Arial"/>
          <w:bCs/>
          <w:sz w:val="18"/>
          <w:szCs w:val="18"/>
          <w:lang w:val="es-ES_tradnl"/>
        </w:rPr>
      </w:pPr>
      <w:r>
        <w:rPr>
          <w:rFonts w:ascii="Avenir Next" w:hAnsi="Avenir Next" w:cs="Arial"/>
          <w:bCs/>
          <w:sz w:val="18"/>
          <w:szCs w:val="18"/>
          <w:lang w:val="es-ES_tradnl"/>
        </w:rPr>
        <w:t xml:space="preserve">Además de reportar a la Empresa, el personal de la producción y los solicitantes pueden presentar quejas formales de discriminación, acoso o represalia a las agencias relevantes listadas en seguida o en una demanda judicial. Los remedios disponibles pueden incluir </w:t>
      </w:r>
      <w:r>
        <w:rPr>
          <w:rFonts w:ascii="Avenir Next" w:hAnsi="Avenir Next" w:cs="Arial"/>
          <w:bCs/>
          <w:sz w:val="18"/>
          <w:szCs w:val="18"/>
          <w:lang w:val="es-ES"/>
        </w:rPr>
        <w:t xml:space="preserve">el atraso en la paga, el pago por adelantado, la contratación/reinstalación, la promoción, los gastos de bolsillo, los cambios de política, el entrenamiento, acomodaciones razonables, daños por angustia emocional, daños penales, y cuotas y precios de abogado. </w:t>
      </w:r>
      <w:r>
        <w:rPr>
          <w:rFonts w:ascii="Avenir Next" w:hAnsi="Avenir Next" w:cs="Arial"/>
          <w:bCs/>
          <w:sz w:val="18"/>
          <w:szCs w:val="18"/>
          <w:lang w:val="es-ES_tradnl"/>
        </w:rPr>
        <w:t xml:space="preserve"> </w:t>
      </w:r>
      <w:bookmarkStart w:id="0" w:name="_Hlk37862192"/>
      <w:r>
        <w:rPr>
          <w:rFonts w:ascii="Avenir Next" w:hAnsi="Avenir Next" w:cs="Arial"/>
          <w:bCs/>
          <w:sz w:val="18"/>
          <w:szCs w:val="18"/>
          <w:lang w:val="es-ES_tradnl"/>
        </w:rPr>
        <w:t xml:space="preserve">Hay requisitos específicos para que una queja sea aceptada. Mientras un abogado privado no es requerido a presentar una queja con una agencia gubernamental, puede buscar el consejo legal de un abogado. </w:t>
      </w:r>
      <w:bookmarkEnd w:id="0"/>
      <w:r>
        <w:rPr>
          <w:rFonts w:ascii="Avenir Next" w:hAnsi="Avenir Next" w:cs="Arial"/>
          <w:bCs/>
          <w:sz w:val="18"/>
          <w:szCs w:val="18"/>
          <w:lang w:val="es-ES_tradnl"/>
        </w:rPr>
        <w:t xml:space="preserve">Usted también puede elegir a perseguir las reclamaciones civiles independientes por daños en la corte. </w:t>
      </w:r>
      <w:r>
        <w:rPr>
          <w:rFonts w:ascii="Avenir Next" w:hAnsi="Avenir Next" w:cs="Arial"/>
          <w:bCs/>
          <w:sz w:val="18"/>
          <w:szCs w:val="18"/>
          <w:lang w:val="es-ES"/>
        </w:rPr>
        <w:t xml:space="preserve">Otra vez, hay requisitos específicos para tales </w:t>
      </w:r>
      <w:proofErr w:type="spellStart"/>
      <w:r>
        <w:rPr>
          <w:rFonts w:ascii="Avenir Next" w:hAnsi="Avenir Next" w:cs="Arial"/>
          <w:bCs/>
          <w:sz w:val="18"/>
          <w:szCs w:val="18"/>
          <w:lang w:val="es-ES"/>
        </w:rPr>
        <w:t>reclaaciones</w:t>
      </w:r>
      <w:proofErr w:type="spellEnd"/>
      <w:r>
        <w:rPr>
          <w:rFonts w:ascii="Avenir Next" w:hAnsi="Avenir Next" w:cs="Arial"/>
          <w:bCs/>
          <w:sz w:val="18"/>
          <w:szCs w:val="18"/>
          <w:lang w:val="es-ES"/>
        </w:rPr>
        <w:t>.</w:t>
      </w:r>
    </w:p>
    <w:p w14:paraId="5A7875D2" w14:textId="77777777" w:rsidR="00C050A2" w:rsidRPr="00EE54DC" w:rsidRDefault="00C050A2" w:rsidP="00C050A2">
      <w:pPr>
        <w:jc w:val="both"/>
        <w:rPr>
          <w:rFonts w:ascii="Avenir Next" w:hAnsi="Avenir Next" w:cs="Arial"/>
          <w:bCs/>
          <w:sz w:val="18"/>
          <w:szCs w:val="18"/>
          <w:lang w:val="es-ES_tradnl"/>
        </w:rPr>
      </w:pPr>
    </w:p>
    <w:p w14:paraId="5A4CE689" w14:textId="41ED757C" w:rsidR="00C050A2" w:rsidRPr="00EE54DC" w:rsidRDefault="00C050A2" w:rsidP="00C050A2">
      <w:pPr>
        <w:jc w:val="both"/>
        <w:rPr>
          <w:rFonts w:ascii="Avenir Next" w:hAnsi="Avenir Next" w:cs="Arial"/>
          <w:b/>
          <w:bCs/>
          <w:sz w:val="18"/>
          <w:szCs w:val="18"/>
          <w:lang w:val="es-ES_tradnl"/>
        </w:rPr>
      </w:pPr>
      <w:r w:rsidRPr="00EE54DC">
        <w:rPr>
          <w:rFonts w:ascii="Avenir Next" w:hAnsi="Avenir Next" w:cs="Arial"/>
          <w:b/>
          <w:bCs/>
          <w:sz w:val="18"/>
          <w:szCs w:val="18"/>
          <w:lang w:val="es-ES_tradnl"/>
        </w:rPr>
        <w:t>Federal</w:t>
      </w:r>
      <w:r w:rsidR="00DC30F9">
        <w:rPr>
          <w:rFonts w:ascii="Avenir Next" w:hAnsi="Avenir Next" w:cs="Arial"/>
          <w:b/>
          <w:bCs/>
          <w:sz w:val="18"/>
          <w:szCs w:val="18"/>
          <w:lang w:val="es-ES_tradnl"/>
        </w:rPr>
        <w:t>es</w:t>
      </w:r>
    </w:p>
    <w:p w14:paraId="577FD65E" w14:textId="77777777" w:rsidR="00346D3A" w:rsidRDefault="00DC30F9" w:rsidP="00C050A2">
      <w:pPr>
        <w:jc w:val="both"/>
        <w:rPr>
          <w:rFonts w:ascii="Avenir Next" w:hAnsi="Avenir Next" w:cs="Arial"/>
          <w:bCs/>
          <w:sz w:val="18"/>
          <w:szCs w:val="18"/>
          <w:lang w:val="es-ES_tradnl"/>
        </w:rPr>
      </w:pPr>
      <w:r>
        <w:rPr>
          <w:rFonts w:ascii="Avenir Next" w:hAnsi="Avenir Next" w:cs="Arial"/>
          <w:bCs/>
          <w:sz w:val="18"/>
          <w:szCs w:val="18"/>
          <w:lang w:val="es-ES_tradnl"/>
        </w:rPr>
        <w:t xml:space="preserve">La Comisión de Igualdad de Oportunidades en el Empleo de los Estados Unidos (CIOE) </w:t>
      </w:r>
      <w:r w:rsidR="00981D57">
        <w:rPr>
          <w:rFonts w:ascii="Avenir Next" w:hAnsi="Avenir Next" w:cs="Arial"/>
          <w:bCs/>
          <w:sz w:val="18"/>
          <w:szCs w:val="18"/>
          <w:lang w:val="es-ES_tradnl"/>
        </w:rPr>
        <w:t xml:space="preserve">hace cumplir con las leyes federales </w:t>
      </w:r>
      <w:proofErr w:type="spellStart"/>
      <w:r w:rsidR="00981D57">
        <w:rPr>
          <w:rFonts w:ascii="Avenir Next" w:hAnsi="Avenir Next" w:cs="Arial"/>
          <w:bCs/>
          <w:sz w:val="18"/>
          <w:szCs w:val="18"/>
          <w:lang w:val="es-ES_tradnl"/>
        </w:rPr>
        <w:t>antidiscrimatorios</w:t>
      </w:r>
      <w:proofErr w:type="spellEnd"/>
      <w:r w:rsidR="00981D57">
        <w:rPr>
          <w:rFonts w:ascii="Avenir Next" w:hAnsi="Avenir Next" w:cs="Arial"/>
          <w:bCs/>
          <w:sz w:val="18"/>
          <w:szCs w:val="18"/>
          <w:lang w:val="es-ES_tradnl"/>
        </w:rPr>
        <w:t xml:space="preserve">, incluso el Título VII del Acto de Derechos Civiles de 1964 (codificado como 42 U.S.C. </w:t>
      </w:r>
      <w:r w:rsidR="00981D57" w:rsidRPr="00EE54DC">
        <w:rPr>
          <w:rFonts w:ascii="Avenir Next" w:hAnsi="Avenir Next" w:cs="Arial"/>
          <w:bCs/>
          <w:sz w:val="18"/>
          <w:szCs w:val="18"/>
          <w:lang w:val="es-ES_tradnl"/>
        </w:rPr>
        <w:t>§</w:t>
      </w:r>
      <w:r w:rsidR="00981D57">
        <w:rPr>
          <w:rFonts w:ascii="Avenir Next" w:hAnsi="Avenir Next" w:cs="Arial"/>
          <w:bCs/>
          <w:sz w:val="18"/>
          <w:szCs w:val="18"/>
          <w:lang w:val="es-ES_tradnl"/>
        </w:rPr>
        <w:t xml:space="preserve">2000e et </w:t>
      </w:r>
      <w:proofErr w:type="spellStart"/>
      <w:r w:rsidR="00981D57">
        <w:rPr>
          <w:rFonts w:ascii="Avenir Next" w:hAnsi="Avenir Next" w:cs="Arial"/>
          <w:bCs/>
          <w:sz w:val="18"/>
          <w:szCs w:val="18"/>
          <w:lang w:val="es-ES_tradnl"/>
        </w:rPr>
        <w:t>seq</w:t>
      </w:r>
      <w:proofErr w:type="spellEnd"/>
      <w:r w:rsidR="00981D57">
        <w:rPr>
          <w:rFonts w:ascii="Avenir Next" w:hAnsi="Avenir Next" w:cs="Arial"/>
          <w:bCs/>
          <w:sz w:val="18"/>
          <w:szCs w:val="18"/>
          <w:lang w:val="es-ES_tradnl"/>
        </w:rPr>
        <w:t>.).</w:t>
      </w:r>
      <w:r>
        <w:rPr>
          <w:rFonts w:ascii="Avenir Next" w:hAnsi="Avenir Next" w:cs="Arial"/>
          <w:bCs/>
          <w:sz w:val="18"/>
          <w:szCs w:val="18"/>
          <w:lang w:val="es-ES_tradnl"/>
        </w:rPr>
        <w:t xml:space="preserve"> </w:t>
      </w:r>
      <w:r w:rsidR="00981D57">
        <w:rPr>
          <w:rFonts w:ascii="Avenir Next" w:hAnsi="Avenir Next" w:cs="Arial"/>
          <w:bCs/>
          <w:sz w:val="18"/>
          <w:szCs w:val="18"/>
          <w:lang w:val="es-ES_tradnl"/>
        </w:rPr>
        <w:t xml:space="preserve">Un individuo puede presentar una queja con la CIOE cualquier vez dentro </w:t>
      </w:r>
      <w:r w:rsidR="00346D3A">
        <w:rPr>
          <w:rFonts w:ascii="Avenir Next" w:hAnsi="Avenir Next" w:cs="Arial"/>
          <w:bCs/>
          <w:sz w:val="18"/>
          <w:szCs w:val="18"/>
          <w:lang w:val="es-ES_tradnl"/>
        </w:rPr>
        <w:t>de 180</w:t>
      </w:r>
      <w:r w:rsidR="00981D57">
        <w:rPr>
          <w:rFonts w:ascii="Avenir Next" w:hAnsi="Avenir Next" w:cs="Arial"/>
          <w:bCs/>
          <w:sz w:val="18"/>
          <w:szCs w:val="18"/>
          <w:lang w:val="es-ES_tradnl"/>
        </w:rPr>
        <w:t xml:space="preserve"> días</w:t>
      </w:r>
      <w:r w:rsidR="00346D3A">
        <w:rPr>
          <w:rFonts w:ascii="Avenir Next" w:hAnsi="Avenir Next" w:cs="Arial"/>
          <w:bCs/>
          <w:sz w:val="18"/>
          <w:szCs w:val="18"/>
          <w:lang w:val="es-ES_tradnl"/>
        </w:rPr>
        <w:t xml:space="preserve"> </w:t>
      </w:r>
      <w:r w:rsidR="00346D3A">
        <w:rPr>
          <w:rFonts w:ascii="Avenir Next" w:hAnsi="Avenir Next" w:cs="Arial"/>
          <w:bCs/>
          <w:sz w:val="18"/>
          <w:szCs w:val="18"/>
          <w:lang w:val="es-ES"/>
        </w:rPr>
        <w:t>calendarios</w:t>
      </w:r>
      <w:r w:rsidR="00981D57">
        <w:rPr>
          <w:rFonts w:ascii="Avenir Next" w:hAnsi="Avenir Next" w:cs="Arial"/>
          <w:bCs/>
          <w:sz w:val="18"/>
          <w:szCs w:val="18"/>
          <w:lang w:val="es-ES_tradnl"/>
        </w:rPr>
        <w:t xml:space="preserve"> del acoso</w:t>
      </w:r>
      <w:r w:rsidR="00346D3A">
        <w:rPr>
          <w:rFonts w:ascii="Avenir Next" w:hAnsi="Avenir Next" w:cs="Arial"/>
          <w:bCs/>
          <w:sz w:val="18"/>
          <w:szCs w:val="18"/>
          <w:lang w:val="es-ES_tradnl"/>
        </w:rPr>
        <w:t xml:space="preserve">, lo que se extiende a 300 días </w:t>
      </w:r>
      <w:proofErr w:type="spellStart"/>
      <w:r w:rsidR="00346D3A">
        <w:rPr>
          <w:rFonts w:ascii="Avenir Next" w:hAnsi="Avenir Next" w:cs="Arial"/>
          <w:bCs/>
          <w:sz w:val="18"/>
          <w:szCs w:val="18"/>
          <w:lang w:val="es-ES_tradnl"/>
        </w:rPr>
        <w:t>calendaris</w:t>
      </w:r>
      <w:proofErr w:type="spellEnd"/>
      <w:r w:rsidR="00346D3A">
        <w:rPr>
          <w:rFonts w:ascii="Avenir Next" w:hAnsi="Avenir Next" w:cs="Arial"/>
          <w:bCs/>
          <w:sz w:val="18"/>
          <w:szCs w:val="18"/>
          <w:lang w:val="es-ES_tradnl"/>
        </w:rPr>
        <w:t xml:space="preserve"> si una agencia estatal o local hace cumplir con una ley que también prohíbe la discriminación en el empleo sobre la misma base</w:t>
      </w:r>
      <w:r w:rsidR="00981D57">
        <w:rPr>
          <w:rFonts w:ascii="Avenir Next" w:hAnsi="Avenir Next" w:cs="Arial"/>
          <w:bCs/>
          <w:sz w:val="18"/>
          <w:szCs w:val="18"/>
          <w:lang w:val="es-ES_tradnl"/>
        </w:rPr>
        <w:t xml:space="preserve">. </w:t>
      </w:r>
    </w:p>
    <w:p w14:paraId="30BEA100" w14:textId="77777777" w:rsidR="00346D3A" w:rsidRDefault="00346D3A" w:rsidP="00C050A2">
      <w:pPr>
        <w:jc w:val="both"/>
        <w:rPr>
          <w:rFonts w:ascii="Avenir Next" w:hAnsi="Avenir Next" w:cs="Arial"/>
          <w:bCs/>
          <w:sz w:val="18"/>
          <w:szCs w:val="18"/>
          <w:lang w:val="es-ES_tradnl"/>
        </w:rPr>
      </w:pPr>
    </w:p>
    <w:p w14:paraId="5334E92A" w14:textId="5E4FA6CB" w:rsidR="00C050A2" w:rsidRPr="00EE54DC" w:rsidRDefault="00981D57" w:rsidP="00C050A2">
      <w:pPr>
        <w:jc w:val="both"/>
        <w:rPr>
          <w:rFonts w:ascii="Avenir Next" w:hAnsi="Avenir Next" w:cs="Arial"/>
          <w:bCs/>
          <w:sz w:val="18"/>
          <w:szCs w:val="18"/>
          <w:lang w:val="es-ES_tradnl"/>
        </w:rPr>
      </w:pPr>
      <w:r>
        <w:rPr>
          <w:rFonts w:ascii="Avenir Next" w:hAnsi="Avenir Next" w:cs="Arial"/>
          <w:bCs/>
          <w:sz w:val="18"/>
          <w:szCs w:val="18"/>
          <w:lang w:val="es-ES_tradnl"/>
        </w:rPr>
        <w:t>No hay ningún precio para presentar una queja a la CIOE. La CIOE investigará la queja y determinará si hay causa razonable para creer que la discriminación haya ocurrido, en qué punto la CIOE emitirá una carta de Derecho de Demandar permitiendo que el individuo presente una queja en la corte federal.</w:t>
      </w:r>
    </w:p>
    <w:p w14:paraId="2FE1D078" w14:textId="77777777" w:rsidR="00C050A2" w:rsidRPr="00EE54DC" w:rsidRDefault="00C050A2" w:rsidP="00C050A2">
      <w:pPr>
        <w:jc w:val="both"/>
        <w:rPr>
          <w:rFonts w:ascii="Avenir Next" w:hAnsi="Avenir Next" w:cs="Arial"/>
          <w:bCs/>
          <w:sz w:val="18"/>
          <w:szCs w:val="18"/>
          <w:lang w:val="es-ES_tradnl"/>
        </w:rPr>
      </w:pPr>
    </w:p>
    <w:p w14:paraId="050747C4" w14:textId="4245A6DD" w:rsidR="00C050A2" w:rsidRPr="00EE54DC" w:rsidRDefault="00981D57" w:rsidP="00981D57">
      <w:pPr>
        <w:jc w:val="both"/>
        <w:rPr>
          <w:rFonts w:ascii="Avenir Next" w:hAnsi="Avenir Next" w:cs="Arial"/>
          <w:bCs/>
          <w:sz w:val="18"/>
          <w:szCs w:val="18"/>
          <w:lang w:val="es-ES_tradnl"/>
        </w:rPr>
      </w:pPr>
      <w:r>
        <w:rPr>
          <w:rFonts w:ascii="Avenir Next" w:hAnsi="Avenir Next" w:cs="Arial"/>
          <w:bCs/>
          <w:sz w:val="18"/>
          <w:szCs w:val="18"/>
          <w:lang w:val="es-ES_tradnl"/>
        </w:rPr>
        <w:t xml:space="preserve">La CIOE no realiza audiencias ni otorga compensación, pero puede tomar otra medida incluso perseguir casos en la corte federal en nombre de las partes querellantes. Las cortes federales pueden otorgar remedios si la discriminación es descubierta a haber ocurrido. En general, los empleadores privados deben tener por lo menos 15 empleados que vienen con la </w:t>
      </w:r>
      <w:proofErr w:type="spellStart"/>
      <w:r>
        <w:rPr>
          <w:rFonts w:ascii="Avenir Next" w:hAnsi="Avenir Next" w:cs="Arial"/>
          <w:bCs/>
          <w:sz w:val="18"/>
          <w:szCs w:val="18"/>
          <w:lang w:val="es-ES_tradnl"/>
        </w:rPr>
        <w:t>juridsicción</w:t>
      </w:r>
      <w:proofErr w:type="spellEnd"/>
      <w:r>
        <w:rPr>
          <w:rFonts w:ascii="Avenir Next" w:hAnsi="Avenir Next" w:cs="Arial"/>
          <w:bCs/>
          <w:sz w:val="18"/>
          <w:szCs w:val="18"/>
          <w:lang w:val="es-ES_tradnl"/>
        </w:rPr>
        <w:t xml:space="preserve"> de la CIOE.</w:t>
      </w:r>
    </w:p>
    <w:p w14:paraId="0358D837" w14:textId="77777777" w:rsidR="00C050A2" w:rsidRPr="00EE54DC" w:rsidRDefault="00C050A2" w:rsidP="00C050A2">
      <w:pPr>
        <w:jc w:val="both"/>
        <w:rPr>
          <w:rFonts w:ascii="Avenir Next" w:hAnsi="Avenir Next" w:cs="Arial"/>
          <w:bCs/>
          <w:sz w:val="18"/>
          <w:szCs w:val="18"/>
          <w:lang w:val="es-ES_tradnl"/>
        </w:rPr>
      </w:pPr>
    </w:p>
    <w:p w14:paraId="026B5754" w14:textId="08B7D5D6" w:rsidR="00C050A2" w:rsidRPr="00EE54DC" w:rsidRDefault="00981D57" w:rsidP="00C050A2">
      <w:pPr>
        <w:jc w:val="both"/>
        <w:rPr>
          <w:rFonts w:ascii="Avenir Next" w:hAnsi="Avenir Next" w:cs="Arial"/>
          <w:bCs/>
          <w:sz w:val="18"/>
          <w:szCs w:val="18"/>
          <w:u w:val="single"/>
          <w:lang w:val="es-ES_tradnl"/>
        </w:rPr>
      </w:pPr>
      <w:r>
        <w:rPr>
          <w:rFonts w:ascii="Avenir Next" w:hAnsi="Avenir Next" w:cs="Arial"/>
          <w:bCs/>
          <w:sz w:val="18"/>
          <w:szCs w:val="18"/>
          <w:u w:val="single"/>
          <w:lang w:val="es-ES_tradnl"/>
        </w:rPr>
        <w:t>Contactar la CIOE</w:t>
      </w:r>
    </w:p>
    <w:p w14:paraId="6B01DE78" w14:textId="6FB43A1D" w:rsidR="00C050A2" w:rsidRPr="00EE54DC" w:rsidRDefault="00981D57" w:rsidP="00C050A2">
      <w:pPr>
        <w:jc w:val="both"/>
        <w:rPr>
          <w:rFonts w:ascii="Avenir Next" w:hAnsi="Avenir Next" w:cs="Arial"/>
          <w:sz w:val="18"/>
          <w:szCs w:val="18"/>
          <w:lang w:val="es-ES_tradnl"/>
        </w:rPr>
      </w:pPr>
      <w:r>
        <w:rPr>
          <w:rFonts w:ascii="Avenir Next" w:hAnsi="Avenir Next" w:cs="Arial"/>
          <w:sz w:val="18"/>
          <w:szCs w:val="18"/>
          <w:lang w:val="es-ES_tradnl"/>
        </w:rPr>
        <w:t>La CIOE tiene un distr</w:t>
      </w:r>
      <w:r w:rsidR="002D1093">
        <w:rPr>
          <w:rFonts w:ascii="Avenir Next" w:hAnsi="Avenir Next" w:cs="Arial"/>
          <w:sz w:val="18"/>
          <w:szCs w:val="18"/>
          <w:lang w:val="es-ES_tradnl"/>
        </w:rPr>
        <w:t>i</w:t>
      </w:r>
      <w:r>
        <w:rPr>
          <w:rFonts w:ascii="Avenir Next" w:hAnsi="Avenir Next" w:cs="Arial"/>
          <w:sz w:val="18"/>
          <w:szCs w:val="18"/>
          <w:lang w:val="es-ES_tradnl"/>
        </w:rPr>
        <w:t xml:space="preserve">to, área </w:t>
      </w:r>
      <w:r w:rsidR="002D1093">
        <w:rPr>
          <w:rFonts w:ascii="Avenir Next" w:hAnsi="Avenir Next" w:cs="Arial"/>
          <w:sz w:val="18"/>
          <w:szCs w:val="18"/>
          <w:lang w:val="es-ES_tradnl"/>
        </w:rPr>
        <w:t xml:space="preserve">y </w:t>
      </w:r>
      <w:proofErr w:type="spellStart"/>
      <w:r w:rsidR="002D1093">
        <w:rPr>
          <w:rFonts w:ascii="Avenir Next" w:hAnsi="Avenir Next" w:cs="Arial"/>
          <w:sz w:val="18"/>
          <w:szCs w:val="18"/>
          <w:lang w:val="es-ES_tradnl"/>
        </w:rPr>
        <w:t>oficines</w:t>
      </w:r>
      <w:proofErr w:type="spellEnd"/>
      <w:r w:rsidR="002D1093">
        <w:rPr>
          <w:rFonts w:ascii="Avenir Next" w:hAnsi="Avenir Next" w:cs="Arial"/>
          <w:sz w:val="18"/>
          <w:szCs w:val="18"/>
          <w:lang w:val="es-ES_tradnl"/>
        </w:rPr>
        <w:t xml:space="preserve"> de campo donde se puede presentar quejas.</w:t>
      </w:r>
      <w:r>
        <w:rPr>
          <w:rFonts w:ascii="Avenir Next" w:hAnsi="Avenir Next" w:cs="Arial"/>
          <w:sz w:val="18"/>
          <w:szCs w:val="18"/>
          <w:lang w:val="es-ES_tradnl"/>
        </w:rPr>
        <w:t xml:space="preserve"> </w:t>
      </w:r>
      <w:r w:rsidR="002D1093">
        <w:rPr>
          <w:rFonts w:ascii="Avenir Next" w:hAnsi="Avenir Next" w:cs="Arial"/>
          <w:sz w:val="18"/>
          <w:szCs w:val="18"/>
          <w:lang w:val="es-ES_tradnl"/>
        </w:rPr>
        <w:t xml:space="preserve">Contacte la CIOE por llamar 1-800-669-4000 (TTY: 1-800-669-6820), visite su sitio de web en </w:t>
      </w:r>
      <w:r w:rsidR="00C050A2" w:rsidRPr="00EE54DC">
        <w:rPr>
          <w:rFonts w:ascii="Avenir Next" w:hAnsi="Avenir Next" w:cs="Arial"/>
          <w:sz w:val="18"/>
          <w:szCs w:val="18"/>
          <w:lang w:val="es-ES_tradnl"/>
        </w:rPr>
        <w:t xml:space="preserve">www.eeoc.gov </w:t>
      </w:r>
      <w:r w:rsidR="002D1093">
        <w:rPr>
          <w:rFonts w:ascii="Avenir Next" w:hAnsi="Avenir Next" w:cs="Arial"/>
          <w:sz w:val="18"/>
          <w:szCs w:val="18"/>
          <w:lang w:val="es-ES_tradnl"/>
        </w:rPr>
        <w:t>o por email</w:t>
      </w:r>
      <w:r w:rsidR="00C050A2" w:rsidRPr="00EE54DC">
        <w:rPr>
          <w:rFonts w:ascii="Avenir Next" w:hAnsi="Avenir Next" w:cs="Arial"/>
          <w:sz w:val="18"/>
          <w:szCs w:val="18"/>
          <w:lang w:val="es-ES_tradnl"/>
        </w:rPr>
        <w:t xml:space="preserve"> </w:t>
      </w:r>
      <w:r w:rsidR="002D1093">
        <w:rPr>
          <w:rFonts w:ascii="Avenir Next" w:hAnsi="Avenir Next" w:cs="Arial"/>
          <w:sz w:val="18"/>
          <w:szCs w:val="18"/>
          <w:lang w:val="es-ES_tradnl"/>
        </w:rPr>
        <w:t>a</w:t>
      </w:r>
      <w:r w:rsidR="00C050A2" w:rsidRPr="00EE54DC">
        <w:rPr>
          <w:rFonts w:ascii="Avenir Next" w:hAnsi="Avenir Next" w:cs="Arial"/>
          <w:sz w:val="18"/>
          <w:szCs w:val="18"/>
          <w:lang w:val="es-ES_tradnl"/>
        </w:rPr>
        <w:t xml:space="preserve"> info@eeoc.gov. </w:t>
      </w:r>
    </w:p>
    <w:p w14:paraId="41C0A133" w14:textId="77777777" w:rsidR="00C050A2" w:rsidRPr="00EE54DC" w:rsidRDefault="00C050A2" w:rsidP="00C050A2">
      <w:pPr>
        <w:jc w:val="both"/>
        <w:rPr>
          <w:rFonts w:ascii="Avenir Next" w:hAnsi="Avenir Next" w:cs="Arial"/>
          <w:b/>
          <w:sz w:val="18"/>
          <w:szCs w:val="18"/>
          <w:lang w:val="es-ES_tradnl"/>
        </w:rPr>
      </w:pPr>
    </w:p>
    <w:p w14:paraId="15F4F8D2" w14:textId="77777777" w:rsidR="00C050A2" w:rsidRPr="00EE54DC" w:rsidRDefault="00C050A2" w:rsidP="00C050A2">
      <w:pPr>
        <w:jc w:val="both"/>
        <w:rPr>
          <w:rFonts w:ascii="Avenir Next" w:hAnsi="Avenir Next" w:cs="Arial"/>
          <w:b/>
          <w:sz w:val="18"/>
          <w:szCs w:val="18"/>
          <w:lang w:val="es-ES_tradnl"/>
        </w:rPr>
      </w:pPr>
      <w:r w:rsidRPr="00EE54DC">
        <w:rPr>
          <w:rFonts w:ascii="Avenir Next" w:hAnsi="Avenir Next" w:cs="Arial"/>
          <w:b/>
          <w:sz w:val="18"/>
          <w:szCs w:val="18"/>
          <w:lang w:val="es-ES_tradnl"/>
        </w:rPr>
        <w:t xml:space="preserve">California </w:t>
      </w:r>
    </w:p>
    <w:p w14:paraId="71FA5B37" w14:textId="6A0DB8FA" w:rsidR="00C050A2" w:rsidRPr="00EE54DC" w:rsidRDefault="002D1093" w:rsidP="00C050A2">
      <w:pPr>
        <w:jc w:val="both"/>
        <w:rPr>
          <w:rFonts w:ascii="Avenir Next" w:hAnsi="Avenir Next" w:cs="Arial"/>
          <w:sz w:val="18"/>
          <w:szCs w:val="18"/>
          <w:lang w:val="es-ES_tradnl"/>
        </w:rPr>
      </w:pPr>
      <w:r>
        <w:rPr>
          <w:rFonts w:ascii="Avenir Next" w:hAnsi="Avenir Next" w:cs="Arial"/>
          <w:sz w:val="18"/>
          <w:szCs w:val="18"/>
          <w:lang w:val="es-ES_tradnl"/>
        </w:rPr>
        <w:t xml:space="preserve">Todos los empleados en California pueden contactar al Departamento de Equidad en el Empleo y la Vivienda a 1-800-884—1684 o en línea a </w:t>
      </w:r>
      <w:r w:rsidR="00C050A2" w:rsidRPr="002D1093">
        <w:rPr>
          <w:rFonts w:ascii="Avenir Next" w:hAnsi="Avenir Next" w:cs="Arial"/>
          <w:sz w:val="18"/>
          <w:szCs w:val="18"/>
          <w:lang w:val="es-ES_tradnl"/>
        </w:rPr>
        <w:t>http://www.dfeh.ca.gov</w:t>
      </w:r>
      <w:r w:rsidR="00C050A2" w:rsidRPr="00EE54DC">
        <w:rPr>
          <w:rFonts w:ascii="Avenir Next" w:hAnsi="Avenir Next" w:cs="Arial"/>
          <w:sz w:val="18"/>
          <w:szCs w:val="18"/>
          <w:lang w:val="es-ES_tradnl"/>
        </w:rPr>
        <w:t>.</w:t>
      </w:r>
    </w:p>
    <w:p w14:paraId="2C8A3F66" w14:textId="77777777" w:rsidR="00C050A2" w:rsidRPr="00EE54DC" w:rsidRDefault="00C050A2" w:rsidP="00C050A2">
      <w:pPr>
        <w:jc w:val="both"/>
        <w:rPr>
          <w:rFonts w:ascii="Avenir Next" w:hAnsi="Avenir Next" w:cs="Arial"/>
          <w:b/>
          <w:sz w:val="18"/>
          <w:szCs w:val="18"/>
          <w:lang w:val="es-ES_tradnl"/>
        </w:rPr>
      </w:pPr>
    </w:p>
    <w:p w14:paraId="4EAEED9E" w14:textId="77777777" w:rsidR="00C050A2" w:rsidRPr="00EE54DC" w:rsidRDefault="00C050A2" w:rsidP="00C050A2">
      <w:pPr>
        <w:jc w:val="both"/>
        <w:rPr>
          <w:rFonts w:ascii="Avenir Next" w:hAnsi="Avenir Next" w:cs="Arial"/>
          <w:b/>
          <w:sz w:val="18"/>
          <w:szCs w:val="18"/>
          <w:lang w:val="es-ES_tradnl"/>
        </w:rPr>
      </w:pPr>
      <w:r w:rsidRPr="00EE54DC">
        <w:rPr>
          <w:rFonts w:ascii="Avenir Next" w:hAnsi="Avenir Next" w:cs="Arial"/>
          <w:b/>
          <w:sz w:val="18"/>
          <w:szCs w:val="18"/>
          <w:lang w:val="es-ES_tradnl"/>
        </w:rPr>
        <w:t xml:space="preserve">Georgia </w:t>
      </w:r>
    </w:p>
    <w:p w14:paraId="27DE9DC4" w14:textId="7152A936" w:rsidR="00C050A2" w:rsidRPr="00EE54DC" w:rsidRDefault="002D1093" w:rsidP="00C050A2">
      <w:pPr>
        <w:jc w:val="both"/>
        <w:rPr>
          <w:rFonts w:ascii="Avenir Next" w:hAnsi="Avenir Next" w:cs="Arial"/>
          <w:sz w:val="18"/>
          <w:szCs w:val="18"/>
          <w:lang w:val="es-ES_tradnl"/>
        </w:rPr>
      </w:pPr>
      <w:r>
        <w:rPr>
          <w:rFonts w:ascii="Avenir Next" w:hAnsi="Avenir Next" w:cs="Arial"/>
          <w:sz w:val="18"/>
          <w:szCs w:val="18"/>
          <w:lang w:val="es-ES_tradnl"/>
        </w:rPr>
        <w:t xml:space="preserve">Los empelados en Georgia también pueden contactar a la Comisión de Igualdad de </w:t>
      </w:r>
      <w:proofErr w:type="spellStart"/>
      <w:r>
        <w:rPr>
          <w:rFonts w:ascii="Avenir Next" w:hAnsi="Avenir Next" w:cs="Arial"/>
          <w:sz w:val="18"/>
          <w:szCs w:val="18"/>
          <w:lang w:val="es-ES_tradnl"/>
        </w:rPr>
        <w:t>Oporunitdades</w:t>
      </w:r>
      <w:proofErr w:type="spellEnd"/>
      <w:r>
        <w:rPr>
          <w:rFonts w:ascii="Avenir Next" w:hAnsi="Avenir Next" w:cs="Arial"/>
          <w:sz w:val="18"/>
          <w:szCs w:val="18"/>
          <w:lang w:val="es-ES_tradnl"/>
        </w:rPr>
        <w:t xml:space="preserve"> de Georgia (CIOG) a 1-404-656-5458 o visitar: </w:t>
      </w:r>
      <w:hyperlink r:id="rId15" w:history="1">
        <w:r w:rsidR="00C050A2" w:rsidRPr="00EE54DC">
          <w:rPr>
            <w:rStyle w:val="Hyperlink"/>
            <w:rFonts w:ascii="Avenir Next" w:hAnsi="Avenir Next" w:cs="Arial"/>
            <w:sz w:val="18"/>
            <w:szCs w:val="18"/>
            <w:lang w:val="es-ES_tradnl"/>
          </w:rPr>
          <w:t>https://gceo.georgia.gov/</w:t>
        </w:r>
      </w:hyperlink>
      <w:r w:rsidR="00C050A2" w:rsidRPr="00EE54DC">
        <w:rPr>
          <w:rFonts w:ascii="Avenir Next" w:hAnsi="Avenir Next" w:cs="Arial"/>
          <w:sz w:val="18"/>
          <w:szCs w:val="18"/>
          <w:lang w:val="es-ES_tradnl"/>
        </w:rPr>
        <w:t>.</w:t>
      </w:r>
    </w:p>
    <w:p w14:paraId="22573A1A" w14:textId="77777777" w:rsidR="00C050A2" w:rsidRPr="00EE54DC" w:rsidRDefault="00C050A2" w:rsidP="00C050A2">
      <w:pPr>
        <w:jc w:val="both"/>
        <w:rPr>
          <w:rFonts w:ascii="Avenir Next" w:hAnsi="Avenir Next" w:cs="Arial"/>
          <w:b/>
          <w:sz w:val="18"/>
          <w:szCs w:val="18"/>
          <w:lang w:val="es-ES_tradnl"/>
        </w:rPr>
      </w:pPr>
    </w:p>
    <w:p w14:paraId="075CBF61" w14:textId="77777777" w:rsidR="00C050A2" w:rsidRPr="00EE54DC" w:rsidRDefault="00C050A2" w:rsidP="00C050A2">
      <w:pPr>
        <w:jc w:val="both"/>
        <w:rPr>
          <w:rFonts w:ascii="Avenir Next" w:hAnsi="Avenir Next" w:cs="Arial"/>
          <w:b/>
          <w:sz w:val="18"/>
          <w:szCs w:val="18"/>
          <w:lang w:val="es-ES_tradnl"/>
        </w:rPr>
      </w:pPr>
      <w:r w:rsidRPr="00EE54DC">
        <w:rPr>
          <w:rFonts w:ascii="Avenir Next" w:hAnsi="Avenir Next" w:cs="Arial"/>
          <w:b/>
          <w:sz w:val="18"/>
          <w:szCs w:val="18"/>
          <w:lang w:val="es-ES_tradnl"/>
        </w:rPr>
        <w:t>Illinois</w:t>
      </w:r>
    </w:p>
    <w:p w14:paraId="0C26AE1B" w14:textId="1C2CA191" w:rsidR="00C050A2" w:rsidRPr="00EE54DC" w:rsidRDefault="002D1093" w:rsidP="00C050A2">
      <w:pPr>
        <w:jc w:val="both"/>
        <w:rPr>
          <w:rFonts w:ascii="Avenir Next" w:hAnsi="Avenir Next" w:cs="Arial"/>
          <w:bCs/>
          <w:sz w:val="18"/>
          <w:szCs w:val="18"/>
          <w:lang w:val="es-ES_tradnl"/>
        </w:rPr>
      </w:pPr>
      <w:r>
        <w:rPr>
          <w:rFonts w:ascii="Avenir Next" w:hAnsi="Avenir Next" w:cs="Arial"/>
          <w:bCs/>
          <w:sz w:val="18"/>
          <w:szCs w:val="18"/>
          <w:lang w:val="es-ES_tradnl"/>
        </w:rPr>
        <w:t>Departamento de Derechos Humanos de Illinois (DDHI)</w:t>
      </w:r>
    </w:p>
    <w:p w14:paraId="42F1E852" w14:textId="77777777" w:rsidR="00C050A2" w:rsidRPr="00EE54DC" w:rsidRDefault="00C050A2" w:rsidP="00C050A2">
      <w:pPr>
        <w:jc w:val="both"/>
        <w:rPr>
          <w:rFonts w:ascii="Avenir Next" w:hAnsi="Avenir Next" w:cs="Arial"/>
          <w:bCs/>
          <w:sz w:val="18"/>
          <w:szCs w:val="18"/>
          <w:lang w:val="es-ES_tradnl"/>
        </w:rPr>
      </w:pPr>
    </w:p>
    <w:p w14:paraId="556A7990" w14:textId="47707F11" w:rsidR="00C050A2" w:rsidRPr="00EE54DC" w:rsidRDefault="00C050A2" w:rsidP="00D51F1B">
      <w:pPr>
        <w:pStyle w:val="ListParagraph"/>
        <w:numPr>
          <w:ilvl w:val="0"/>
          <w:numId w:val="18"/>
        </w:numPr>
        <w:jc w:val="both"/>
        <w:rPr>
          <w:rFonts w:ascii="Avenir Next" w:hAnsi="Avenir Next" w:cs="Arial"/>
          <w:bCs/>
          <w:sz w:val="18"/>
          <w:szCs w:val="18"/>
          <w:lang w:val="es-ES_tradnl"/>
        </w:rPr>
      </w:pPr>
      <w:r w:rsidRPr="00EE54DC">
        <w:rPr>
          <w:rFonts w:ascii="Avenir Next" w:hAnsi="Avenir Next" w:cs="Arial"/>
          <w:bCs/>
          <w:sz w:val="18"/>
          <w:szCs w:val="18"/>
          <w:lang w:val="es-ES_tradnl"/>
        </w:rPr>
        <w:t xml:space="preserve">Chicago: 1-312-814-6200 </w:t>
      </w:r>
      <w:r w:rsidR="002D1093">
        <w:rPr>
          <w:rFonts w:ascii="Avenir Next" w:hAnsi="Avenir Next" w:cs="Arial"/>
          <w:bCs/>
          <w:sz w:val="18"/>
          <w:szCs w:val="18"/>
          <w:lang w:val="es-ES_tradnl"/>
        </w:rPr>
        <w:t>o</w:t>
      </w:r>
      <w:r w:rsidRPr="00EE54DC">
        <w:rPr>
          <w:rFonts w:ascii="Avenir Next" w:hAnsi="Avenir Next" w:cs="Arial"/>
          <w:bCs/>
          <w:sz w:val="18"/>
          <w:szCs w:val="18"/>
          <w:lang w:val="es-ES_tradnl"/>
        </w:rPr>
        <w:t xml:space="preserve"> 1-800-662-3942; TTY 1-866-740-3953</w:t>
      </w:r>
    </w:p>
    <w:p w14:paraId="70C6791A" w14:textId="77777777" w:rsidR="00C050A2" w:rsidRPr="00EE54DC" w:rsidRDefault="00C050A2" w:rsidP="00D51F1B">
      <w:pPr>
        <w:pStyle w:val="ListParagraph"/>
        <w:numPr>
          <w:ilvl w:val="0"/>
          <w:numId w:val="18"/>
        </w:numPr>
        <w:jc w:val="both"/>
        <w:rPr>
          <w:rFonts w:ascii="Avenir Next" w:hAnsi="Avenir Next" w:cs="Arial"/>
          <w:bCs/>
          <w:sz w:val="18"/>
          <w:szCs w:val="18"/>
          <w:lang w:val="es-ES_tradnl"/>
        </w:rPr>
      </w:pPr>
      <w:r w:rsidRPr="00EE54DC">
        <w:rPr>
          <w:rFonts w:ascii="Avenir Next" w:hAnsi="Avenir Next" w:cs="Arial"/>
          <w:bCs/>
          <w:sz w:val="18"/>
          <w:szCs w:val="18"/>
          <w:lang w:val="es-ES_tradnl"/>
        </w:rPr>
        <w:t>Springfield: 1-217-785-5100; TTY 1-866-740-3953</w:t>
      </w:r>
    </w:p>
    <w:p w14:paraId="0920DAF3" w14:textId="77777777" w:rsidR="00C050A2" w:rsidRPr="00EE54DC" w:rsidRDefault="00C050A2" w:rsidP="00D51F1B">
      <w:pPr>
        <w:pStyle w:val="ListParagraph"/>
        <w:numPr>
          <w:ilvl w:val="0"/>
          <w:numId w:val="18"/>
        </w:numPr>
        <w:jc w:val="both"/>
        <w:rPr>
          <w:rFonts w:ascii="Avenir Next" w:hAnsi="Avenir Next" w:cs="Arial"/>
          <w:bCs/>
          <w:sz w:val="18"/>
          <w:szCs w:val="18"/>
          <w:lang w:val="es-ES_tradnl"/>
        </w:rPr>
      </w:pPr>
      <w:r w:rsidRPr="00EE54DC">
        <w:rPr>
          <w:rFonts w:ascii="Avenir Next" w:hAnsi="Avenir Next" w:cs="Arial"/>
          <w:bCs/>
          <w:sz w:val="18"/>
          <w:szCs w:val="18"/>
          <w:lang w:val="es-ES_tradnl"/>
        </w:rPr>
        <w:t>Marion: 1-618-993-7463; TTY 1-866-740-3953</w:t>
      </w:r>
    </w:p>
    <w:p w14:paraId="4C7C6389" w14:textId="77777777" w:rsidR="00C050A2" w:rsidRPr="00EE54DC" w:rsidRDefault="00C050A2" w:rsidP="00C050A2">
      <w:pPr>
        <w:jc w:val="both"/>
        <w:rPr>
          <w:rFonts w:ascii="Avenir Next" w:hAnsi="Avenir Next" w:cs="Arial"/>
          <w:bCs/>
          <w:sz w:val="18"/>
          <w:szCs w:val="18"/>
          <w:lang w:val="es-ES_tradnl"/>
        </w:rPr>
      </w:pPr>
    </w:p>
    <w:p w14:paraId="5B034EA4" w14:textId="6146FBC2" w:rsidR="00C050A2" w:rsidRPr="00EE54DC" w:rsidRDefault="002D1093" w:rsidP="00C050A2">
      <w:pPr>
        <w:jc w:val="both"/>
        <w:rPr>
          <w:rFonts w:ascii="Avenir Next" w:hAnsi="Avenir Next" w:cs="Arial"/>
          <w:bCs/>
          <w:sz w:val="18"/>
          <w:szCs w:val="18"/>
          <w:lang w:val="es-ES_tradnl"/>
        </w:rPr>
      </w:pPr>
      <w:r>
        <w:rPr>
          <w:rFonts w:ascii="Avenir Next" w:hAnsi="Avenir Next" w:cs="Arial"/>
          <w:bCs/>
          <w:sz w:val="18"/>
          <w:szCs w:val="18"/>
          <w:lang w:val="es-ES_tradnl"/>
        </w:rPr>
        <w:t>Comisión de Derechos Humanos de Illinois (CDHI)</w:t>
      </w:r>
    </w:p>
    <w:p w14:paraId="28ECDB8C" w14:textId="77777777" w:rsidR="00C050A2" w:rsidRPr="00EE54DC" w:rsidRDefault="00C050A2" w:rsidP="00C050A2">
      <w:pPr>
        <w:jc w:val="both"/>
        <w:rPr>
          <w:rFonts w:ascii="Avenir Next" w:hAnsi="Avenir Next" w:cs="Arial"/>
          <w:bCs/>
          <w:sz w:val="18"/>
          <w:szCs w:val="18"/>
          <w:lang w:val="es-ES_tradnl"/>
        </w:rPr>
      </w:pPr>
    </w:p>
    <w:p w14:paraId="21AF47E7" w14:textId="77777777" w:rsidR="00C050A2" w:rsidRPr="00EE54DC" w:rsidRDefault="00C050A2" w:rsidP="00D51F1B">
      <w:pPr>
        <w:pStyle w:val="ListParagraph"/>
        <w:numPr>
          <w:ilvl w:val="0"/>
          <w:numId w:val="18"/>
        </w:numPr>
        <w:jc w:val="both"/>
        <w:rPr>
          <w:rFonts w:ascii="Avenir Next" w:hAnsi="Avenir Next" w:cs="Arial"/>
          <w:bCs/>
          <w:sz w:val="18"/>
          <w:szCs w:val="18"/>
          <w:lang w:val="es-ES_tradnl"/>
        </w:rPr>
      </w:pPr>
      <w:r w:rsidRPr="00EE54DC">
        <w:rPr>
          <w:rFonts w:ascii="Avenir Next" w:hAnsi="Avenir Next" w:cs="Arial"/>
          <w:bCs/>
          <w:sz w:val="18"/>
          <w:szCs w:val="18"/>
          <w:lang w:val="es-ES_tradnl"/>
        </w:rPr>
        <w:lastRenderedPageBreak/>
        <w:t>Chicago: 1-312-814-6269; TTY 1-312-814-4760</w:t>
      </w:r>
    </w:p>
    <w:p w14:paraId="5C662BAD" w14:textId="77777777" w:rsidR="00C050A2" w:rsidRPr="00EE54DC" w:rsidRDefault="00C050A2" w:rsidP="00D51F1B">
      <w:pPr>
        <w:pStyle w:val="ListParagraph"/>
        <w:numPr>
          <w:ilvl w:val="0"/>
          <w:numId w:val="18"/>
        </w:numPr>
        <w:jc w:val="both"/>
        <w:rPr>
          <w:rFonts w:ascii="Avenir Next" w:hAnsi="Avenir Next" w:cs="Arial"/>
          <w:bCs/>
          <w:sz w:val="18"/>
          <w:szCs w:val="18"/>
          <w:lang w:val="es-ES_tradnl"/>
        </w:rPr>
      </w:pPr>
      <w:r w:rsidRPr="00EE54DC">
        <w:rPr>
          <w:rFonts w:ascii="Avenir Next" w:hAnsi="Avenir Next" w:cs="Arial"/>
          <w:bCs/>
          <w:sz w:val="18"/>
          <w:szCs w:val="18"/>
          <w:lang w:val="es-ES_tradnl"/>
        </w:rPr>
        <w:t>Springfield: 1-217-785-4350’ TTY 1-217-557-1500</w:t>
      </w:r>
    </w:p>
    <w:p w14:paraId="56A685FB" w14:textId="77777777" w:rsidR="00C050A2" w:rsidRPr="00EE54DC" w:rsidRDefault="00C050A2" w:rsidP="00C050A2">
      <w:pPr>
        <w:jc w:val="both"/>
        <w:rPr>
          <w:rFonts w:ascii="Avenir Next" w:hAnsi="Avenir Next" w:cs="Arial"/>
          <w:bCs/>
          <w:sz w:val="18"/>
          <w:szCs w:val="18"/>
          <w:lang w:val="es-ES_tradnl"/>
        </w:rPr>
      </w:pPr>
    </w:p>
    <w:p w14:paraId="4D6ECADF" w14:textId="0FF15388" w:rsidR="00C050A2" w:rsidRPr="00EE54DC" w:rsidRDefault="00D30432" w:rsidP="00C050A2">
      <w:pPr>
        <w:jc w:val="both"/>
        <w:rPr>
          <w:rFonts w:ascii="Avenir Next" w:hAnsi="Avenir Next" w:cs="Arial"/>
          <w:bCs/>
          <w:sz w:val="18"/>
          <w:szCs w:val="18"/>
          <w:lang w:val="es-ES_tradnl"/>
        </w:rPr>
      </w:pPr>
      <w:r>
        <w:rPr>
          <w:rFonts w:ascii="Avenir Next" w:hAnsi="Avenir Next" w:cs="Arial"/>
          <w:bCs/>
          <w:sz w:val="18"/>
          <w:szCs w:val="18"/>
          <w:lang w:val="es-ES_tradnl"/>
        </w:rPr>
        <w:t>Comisión de Igualdad de Oportunidades en el Empleo de los Estados Unidos (CIOE)</w:t>
      </w:r>
    </w:p>
    <w:p w14:paraId="2E699AF0" w14:textId="77777777" w:rsidR="00C050A2" w:rsidRPr="00EE54DC" w:rsidRDefault="00C050A2" w:rsidP="00C050A2">
      <w:pPr>
        <w:jc w:val="both"/>
        <w:rPr>
          <w:rFonts w:ascii="Avenir Next" w:hAnsi="Avenir Next" w:cs="Arial"/>
          <w:bCs/>
          <w:sz w:val="18"/>
          <w:szCs w:val="18"/>
          <w:lang w:val="es-ES_tradnl"/>
        </w:rPr>
      </w:pPr>
    </w:p>
    <w:p w14:paraId="2469BF6F" w14:textId="77777777" w:rsidR="00C050A2" w:rsidRPr="00EE54DC" w:rsidRDefault="00C050A2" w:rsidP="00D51F1B">
      <w:pPr>
        <w:pStyle w:val="ListParagraph"/>
        <w:numPr>
          <w:ilvl w:val="0"/>
          <w:numId w:val="18"/>
        </w:numPr>
        <w:jc w:val="both"/>
        <w:rPr>
          <w:rFonts w:ascii="Avenir Next" w:hAnsi="Avenir Next" w:cs="Arial"/>
          <w:b/>
          <w:sz w:val="18"/>
          <w:szCs w:val="18"/>
          <w:lang w:val="es-ES_tradnl"/>
        </w:rPr>
      </w:pPr>
      <w:r w:rsidRPr="00EE54DC">
        <w:rPr>
          <w:rFonts w:ascii="Avenir Next" w:hAnsi="Avenir Next" w:cs="Arial"/>
          <w:bCs/>
          <w:sz w:val="18"/>
          <w:szCs w:val="18"/>
          <w:lang w:val="es-ES_tradnl"/>
        </w:rPr>
        <w:t>Chicago: 1-800-669-4000; TTY 1-800-869-8001</w:t>
      </w:r>
    </w:p>
    <w:p w14:paraId="07E1BB6D" w14:textId="77777777" w:rsidR="00C050A2" w:rsidRPr="00EE54DC" w:rsidRDefault="00C050A2" w:rsidP="00C050A2">
      <w:pPr>
        <w:jc w:val="both"/>
        <w:rPr>
          <w:rFonts w:ascii="Avenir Next" w:hAnsi="Avenir Next" w:cs="Arial"/>
          <w:b/>
          <w:sz w:val="18"/>
          <w:szCs w:val="18"/>
          <w:lang w:val="es-ES_tradnl"/>
        </w:rPr>
      </w:pPr>
    </w:p>
    <w:p w14:paraId="79DFFD9D" w14:textId="4D16223B" w:rsidR="00C050A2" w:rsidRPr="00EE54DC" w:rsidRDefault="00D30432" w:rsidP="00C050A2">
      <w:pPr>
        <w:jc w:val="both"/>
        <w:rPr>
          <w:rFonts w:ascii="Avenir Next" w:hAnsi="Avenir Next" w:cs="Arial"/>
          <w:b/>
          <w:sz w:val="18"/>
          <w:szCs w:val="18"/>
          <w:lang w:val="es-ES_tradnl"/>
        </w:rPr>
      </w:pPr>
      <w:r>
        <w:rPr>
          <w:rFonts w:ascii="Avenir Next" w:hAnsi="Avenir Next" w:cs="Arial"/>
          <w:b/>
          <w:sz w:val="18"/>
          <w:szCs w:val="18"/>
          <w:lang w:val="es-ES_tradnl"/>
        </w:rPr>
        <w:t>Estado de Nueva York</w:t>
      </w:r>
    </w:p>
    <w:p w14:paraId="21117902" w14:textId="75A6D5A7" w:rsidR="00C050A2" w:rsidRPr="00EE54DC" w:rsidRDefault="00D30432" w:rsidP="00C050A2">
      <w:pPr>
        <w:jc w:val="both"/>
        <w:rPr>
          <w:rFonts w:ascii="Avenir Next" w:hAnsi="Avenir Next" w:cs="Arial"/>
          <w:sz w:val="18"/>
          <w:szCs w:val="18"/>
          <w:lang w:val="es-ES_tradnl"/>
        </w:rPr>
      </w:pPr>
      <w:r>
        <w:rPr>
          <w:rFonts w:ascii="Avenir Next" w:hAnsi="Avenir Next" w:cs="Arial"/>
          <w:sz w:val="18"/>
          <w:szCs w:val="18"/>
          <w:lang w:val="es-ES_tradnl"/>
        </w:rPr>
        <w:t xml:space="preserve">División de Derechos Humanos del Estado de Nueva York, </w:t>
      </w:r>
      <w:proofErr w:type="spellStart"/>
      <w:r>
        <w:rPr>
          <w:rFonts w:ascii="Avenir Next" w:hAnsi="Avenir Next" w:cs="Arial"/>
          <w:sz w:val="18"/>
          <w:szCs w:val="18"/>
          <w:lang w:val="es-ES_tradnl"/>
        </w:rPr>
        <w:t>One</w:t>
      </w:r>
      <w:proofErr w:type="spellEnd"/>
      <w:r>
        <w:rPr>
          <w:rFonts w:ascii="Avenir Next" w:hAnsi="Avenir Next" w:cs="Arial"/>
          <w:sz w:val="18"/>
          <w:szCs w:val="18"/>
          <w:lang w:val="es-ES_tradnl"/>
        </w:rPr>
        <w:t xml:space="preserve"> </w:t>
      </w:r>
      <w:proofErr w:type="spellStart"/>
      <w:r>
        <w:rPr>
          <w:rFonts w:ascii="Avenir Next" w:hAnsi="Avenir Next" w:cs="Arial"/>
          <w:sz w:val="18"/>
          <w:szCs w:val="18"/>
          <w:lang w:val="es-ES_tradnl"/>
        </w:rPr>
        <w:t>Fordham</w:t>
      </w:r>
      <w:proofErr w:type="spellEnd"/>
      <w:r>
        <w:rPr>
          <w:rFonts w:ascii="Avenir Next" w:hAnsi="Avenir Next" w:cs="Arial"/>
          <w:sz w:val="18"/>
          <w:szCs w:val="18"/>
          <w:lang w:val="es-ES_tradnl"/>
        </w:rPr>
        <w:t xml:space="preserve"> Plaza, cuarto piso, Bronx, Nueva York 10458</w:t>
      </w:r>
    </w:p>
    <w:p w14:paraId="365BF6B4" w14:textId="77777777" w:rsidR="00C050A2" w:rsidRPr="00EE54DC" w:rsidRDefault="00C050A2" w:rsidP="00C050A2">
      <w:pPr>
        <w:jc w:val="both"/>
        <w:rPr>
          <w:rFonts w:ascii="Avenir Next" w:hAnsi="Avenir Next" w:cs="Arial"/>
          <w:sz w:val="18"/>
          <w:szCs w:val="18"/>
          <w:lang w:val="es-ES_tradnl"/>
        </w:rPr>
      </w:pPr>
      <w:r w:rsidRPr="00EE54DC">
        <w:rPr>
          <w:rFonts w:ascii="Avenir Next" w:hAnsi="Avenir Next" w:cs="Arial"/>
          <w:sz w:val="18"/>
          <w:szCs w:val="18"/>
          <w:lang w:val="es-ES_tradnl"/>
        </w:rPr>
        <w:t>(718) 741-8400</w:t>
      </w:r>
    </w:p>
    <w:p w14:paraId="01141AFB" w14:textId="120CCB1B" w:rsidR="00C050A2" w:rsidRPr="00EE54DC" w:rsidRDefault="00C050A2" w:rsidP="00C050A2">
      <w:pPr>
        <w:jc w:val="both"/>
        <w:rPr>
          <w:rFonts w:ascii="Avenir Next" w:hAnsi="Avenir Next" w:cs="Arial"/>
          <w:sz w:val="18"/>
          <w:szCs w:val="18"/>
          <w:lang w:val="es-ES_tradnl"/>
        </w:rPr>
      </w:pPr>
      <w:r w:rsidRPr="00D30432">
        <w:rPr>
          <w:rFonts w:ascii="Avenir Next" w:hAnsi="Avenir Next" w:cs="Arial"/>
          <w:sz w:val="18"/>
          <w:szCs w:val="18"/>
          <w:lang w:val="es-ES_tradnl"/>
        </w:rPr>
        <w:t>www.dhr.ny.gov</w:t>
      </w:r>
    </w:p>
    <w:p w14:paraId="7B5BBC83" w14:textId="77777777" w:rsidR="00C050A2" w:rsidRPr="00EE54DC" w:rsidRDefault="00C050A2" w:rsidP="00C050A2">
      <w:pPr>
        <w:jc w:val="both"/>
        <w:rPr>
          <w:rFonts w:ascii="Avenir Next" w:hAnsi="Avenir Next" w:cs="Arial"/>
          <w:sz w:val="18"/>
          <w:szCs w:val="18"/>
          <w:lang w:val="es-ES_tradnl"/>
        </w:rPr>
      </w:pPr>
    </w:p>
    <w:p w14:paraId="095BE9AD" w14:textId="1085A534" w:rsidR="00C050A2" w:rsidRPr="00EE54DC" w:rsidRDefault="00D30432" w:rsidP="00C050A2">
      <w:pPr>
        <w:jc w:val="both"/>
        <w:rPr>
          <w:rFonts w:ascii="Avenir Next" w:hAnsi="Avenir Next" w:cs="Arial"/>
          <w:sz w:val="18"/>
          <w:szCs w:val="18"/>
          <w:lang w:val="es-ES_tradnl"/>
        </w:rPr>
      </w:pPr>
      <w:r>
        <w:rPr>
          <w:rFonts w:ascii="Avenir Next" w:hAnsi="Avenir Next" w:cs="Arial"/>
          <w:sz w:val="18"/>
          <w:szCs w:val="18"/>
          <w:lang w:val="es-ES_tradnl"/>
        </w:rPr>
        <w:t>Para más información sobre presentar una queja, contacte DRH a:</w:t>
      </w:r>
    </w:p>
    <w:p w14:paraId="26204912" w14:textId="77777777" w:rsidR="00C050A2" w:rsidRPr="00EE54DC" w:rsidRDefault="00C050A2" w:rsidP="00C050A2">
      <w:pPr>
        <w:jc w:val="both"/>
        <w:rPr>
          <w:rFonts w:ascii="Avenir Next" w:hAnsi="Avenir Next" w:cs="Arial"/>
          <w:sz w:val="18"/>
          <w:szCs w:val="18"/>
          <w:lang w:val="es-ES_tradnl"/>
        </w:rPr>
      </w:pPr>
      <w:r w:rsidRPr="00EE54DC">
        <w:rPr>
          <w:rFonts w:ascii="Avenir Next" w:hAnsi="Avenir Next" w:cs="Arial"/>
          <w:sz w:val="18"/>
          <w:szCs w:val="18"/>
          <w:lang w:val="es-ES_tradnl"/>
        </w:rPr>
        <w:t>(888) 392-3644</w:t>
      </w:r>
    </w:p>
    <w:p w14:paraId="3FA00C5C" w14:textId="3DEB9932" w:rsidR="00C050A2" w:rsidRPr="00EE54DC" w:rsidRDefault="00C050A2" w:rsidP="00C050A2">
      <w:pPr>
        <w:jc w:val="both"/>
        <w:rPr>
          <w:rFonts w:ascii="Avenir Next" w:hAnsi="Avenir Next" w:cs="Arial"/>
          <w:sz w:val="18"/>
          <w:szCs w:val="18"/>
          <w:lang w:val="es-ES_tradnl"/>
        </w:rPr>
      </w:pPr>
      <w:r w:rsidRPr="00D30432">
        <w:rPr>
          <w:rFonts w:ascii="Avenir Next" w:hAnsi="Avenir Next" w:cs="Arial"/>
          <w:sz w:val="18"/>
          <w:szCs w:val="18"/>
          <w:lang w:val="es-ES_tradnl"/>
        </w:rPr>
        <w:t>www.dhr.ny.gov/complaint</w:t>
      </w:r>
      <w:r w:rsidRPr="00EE54DC">
        <w:rPr>
          <w:rFonts w:ascii="Avenir Next" w:hAnsi="Avenir Next" w:cs="Arial"/>
          <w:sz w:val="18"/>
          <w:szCs w:val="18"/>
          <w:lang w:val="es-ES_tradnl"/>
        </w:rPr>
        <w:t xml:space="preserve">. </w:t>
      </w:r>
    </w:p>
    <w:p w14:paraId="7A06F092" w14:textId="77777777" w:rsidR="00C050A2" w:rsidRPr="00EE54DC" w:rsidRDefault="00C050A2" w:rsidP="00C050A2">
      <w:pPr>
        <w:jc w:val="both"/>
        <w:rPr>
          <w:rFonts w:ascii="Avenir Next" w:hAnsi="Avenir Next" w:cs="Arial"/>
          <w:sz w:val="18"/>
          <w:szCs w:val="18"/>
          <w:lang w:val="es-ES_tradnl"/>
        </w:rPr>
      </w:pPr>
    </w:p>
    <w:p w14:paraId="7748185B" w14:textId="396827EA" w:rsidR="00C050A2" w:rsidRPr="00EE54DC" w:rsidRDefault="00D30432" w:rsidP="00C050A2">
      <w:pPr>
        <w:jc w:val="both"/>
        <w:rPr>
          <w:rFonts w:ascii="Avenir Next" w:hAnsi="Avenir Next" w:cs="Arial"/>
          <w:b/>
          <w:sz w:val="18"/>
          <w:szCs w:val="18"/>
          <w:lang w:val="es-ES_tradnl"/>
        </w:rPr>
      </w:pPr>
      <w:r>
        <w:rPr>
          <w:rFonts w:ascii="Avenir Next" w:hAnsi="Avenir Next" w:cs="Arial"/>
          <w:b/>
          <w:sz w:val="18"/>
          <w:szCs w:val="18"/>
          <w:lang w:val="es-ES_tradnl"/>
        </w:rPr>
        <w:t>Protecciones Locales de Nueva York</w:t>
      </w:r>
    </w:p>
    <w:p w14:paraId="23DB5D10" w14:textId="74465B8B" w:rsidR="00C050A2" w:rsidRPr="00EE54DC" w:rsidRDefault="00D30432" w:rsidP="00C050A2">
      <w:pPr>
        <w:jc w:val="both"/>
        <w:rPr>
          <w:rFonts w:ascii="Avenir Next" w:hAnsi="Avenir Next" w:cs="Arial"/>
          <w:sz w:val="18"/>
          <w:szCs w:val="18"/>
          <w:lang w:val="es-ES_tradnl"/>
        </w:rPr>
      </w:pPr>
      <w:r>
        <w:rPr>
          <w:rFonts w:ascii="Avenir Next" w:hAnsi="Avenir Next" w:cs="Arial"/>
          <w:sz w:val="18"/>
          <w:szCs w:val="18"/>
          <w:lang w:val="es-ES_tradnl"/>
        </w:rPr>
        <w:t xml:space="preserve">Muchas localidades de Nueva York hacen cumplir </w:t>
      </w:r>
      <w:r w:rsidR="00FD03D5">
        <w:rPr>
          <w:rFonts w:ascii="Avenir Next" w:hAnsi="Avenir Next" w:cs="Arial"/>
          <w:sz w:val="18"/>
          <w:szCs w:val="18"/>
          <w:lang w:val="es-ES_tradnl"/>
        </w:rPr>
        <w:t xml:space="preserve">con </w:t>
      </w:r>
      <w:proofErr w:type="gramStart"/>
      <w:r w:rsidR="00FD03D5">
        <w:rPr>
          <w:rFonts w:ascii="Avenir Next" w:hAnsi="Avenir Next" w:cs="Arial"/>
          <w:sz w:val="18"/>
          <w:szCs w:val="18"/>
          <w:lang w:val="es-ES_tradnl"/>
        </w:rPr>
        <w:t>la leyes</w:t>
      </w:r>
      <w:proofErr w:type="gramEnd"/>
      <w:r w:rsidR="00FD03D5">
        <w:rPr>
          <w:rFonts w:ascii="Avenir Next" w:hAnsi="Avenir Next" w:cs="Arial"/>
          <w:sz w:val="18"/>
          <w:szCs w:val="18"/>
          <w:lang w:val="es-ES_tradnl"/>
        </w:rPr>
        <w:t xml:space="preserve"> que protegen a los individuos del acoso sexual y discriminación.</w:t>
      </w:r>
      <w:r>
        <w:rPr>
          <w:rFonts w:ascii="Avenir Next" w:hAnsi="Avenir Next" w:cs="Arial"/>
          <w:sz w:val="18"/>
          <w:szCs w:val="18"/>
          <w:lang w:val="es-ES_tradnl"/>
        </w:rPr>
        <w:t xml:space="preserve"> </w:t>
      </w:r>
      <w:r w:rsidR="00FD03D5">
        <w:rPr>
          <w:rFonts w:ascii="Avenir Next" w:hAnsi="Avenir Next" w:cs="Arial"/>
          <w:sz w:val="18"/>
          <w:szCs w:val="18"/>
          <w:lang w:val="es-ES_tradnl"/>
        </w:rPr>
        <w:t xml:space="preserve">Contacte el condado, la ciudad o el pueblo donde vive para enterarse de si tal ley existe. Para la discriminación, los empleados que trabajan en la Ciudad de Nueva York pueden presentar quejas de acoso sexual a la Comisión de Derechos Humanos de la Ciudad de Nueva York. Contacte su oficina principal en </w:t>
      </w:r>
      <w:r w:rsidR="00FD03D5">
        <w:rPr>
          <w:rFonts w:ascii="Avenir Next" w:hAnsi="Avenir Next" w:cs="Arial"/>
          <w:sz w:val="18"/>
          <w:szCs w:val="18"/>
          <w:lang w:val="es-ES"/>
        </w:rPr>
        <w:t xml:space="preserve">la Oficina de Cumplimiento de Ley de la Comisión de Derechos Humanos de la Ciudad de Nueva York, 22 </w:t>
      </w:r>
      <w:proofErr w:type="spellStart"/>
      <w:r w:rsidR="00FD03D5">
        <w:rPr>
          <w:rFonts w:ascii="Avenir Next" w:hAnsi="Avenir Next" w:cs="Arial"/>
          <w:sz w:val="18"/>
          <w:szCs w:val="18"/>
          <w:lang w:val="es-ES"/>
        </w:rPr>
        <w:t>Reade</w:t>
      </w:r>
      <w:proofErr w:type="spellEnd"/>
      <w:r w:rsidR="00FD03D5">
        <w:rPr>
          <w:rFonts w:ascii="Avenir Next" w:hAnsi="Avenir Next" w:cs="Arial"/>
          <w:sz w:val="18"/>
          <w:szCs w:val="18"/>
          <w:lang w:val="es-ES"/>
        </w:rPr>
        <w:t xml:space="preserve"> Street, </w:t>
      </w:r>
      <w:proofErr w:type="spellStart"/>
      <w:r w:rsidR="00FD03D5">
        <w:rPr>
          <w:rFonts w:ascii="Avenir Next" w:hAnsi="Avenir Next" w:cs="Arial"/>
          <w:sz w:val="18"/>
          <w:szCs w:val="18"/>
          <w:lang w:val="es-ES"/>
        </w:rPr>
        <w:t>frimper</w:t>
      </w:r>
      <w:proofErr w:type="spellEnd"/>
      <w:r w:rsidR="00FD03D5">
        <w:rPr>
          <w:rFonts w:ascii="Avenir Next" w:hAnsi="Avenir Next" w:cs="Arial"/>
          <w:sz w:val="18"/>
          <w:szCs w:val="18"/>
          <w:lang w:val="es-ES"/>
        </w:rPr>
        <w:t xml:space="preserve"> piso, Nueva York, Nueva York; llame 311 o </w:t>
      </w:r>
      <w:r w:rsidR="00C050A2" w:rsidRPr="00EE54DC">
        <w:rPr>
          <w:rFonts w:ascii="Avenir Next" w:hAnsi="Avenir Next" w:cs="Arial"/>
          <w:sz w:val="18"/>
          <w:szCs w:val="18"/>
          <w:lang w:val="es-ES_tradnl"/>
        </w:rPr>
        <w:t xml:space="preserve">(212) 306-7450; </w:t>
      </w:r>
      <w:r w:rsidR="00FD03D5">
        <w:rPr>
          <w:rFonts w:ascii="Avenir Next" w:hAnsi="Avenir Next" w:cs="Arial"/>
          <w:sz w:val="18"/>
          <w:szCs w:val="18"/>
          <w:lang w:val="es-ES_tradnl"/>
        </w:rPr>
        <w:t>o visite</w:t>
      </w:r>
      <w:r w:rsidR="00C050A2" w:rsidRPr="00EE54DC">
        <w:rPr>
          <w:rFonts w:ascii="Avenir Next" w:hAnsi="Avenir Next" w:cs="Arial"/>
          <w:sz w:val="18"/>
          <w:szCs w:val="18"/>
          <w:lang w:val="es-ES_tradnl"/>
        </w:rPr>
        <w:t xml:space="preserve"> </w:t>
      </w:r>
      <w:r w:rsidR="00C050A2" w:rsidRPr="00FD03D5">
        <w:rPr>
          <w:rFonts w:ascii="Avenir Next" w:hAnsi="Avenir Next" w:cs="Arial"/>
          <w:sz w:val="18"/>
          <w:szCs w:val="18"/>
          <w:lang w:val="es-ES_tradnl"/>
        </w:rPr>
        <w:t>www.nyc.gov/html/cchr/html/home/home.shtml</w:t>
      </w:r>
      <w:r w:rsidR="00C050A2" w:rsidRPr="00EE54DC">
        <w:rPr>
          <w:rFonts w:ascii="Avenir Next" w:hAnsi="Avenir Next" w:cs="Arial"/>
          <w:sz w:val="18"/>
          <w:szCs w:val="18"/>
          <w:lang w:val="es-ES_tradnl"/>
        </w:rPr>
        <w:t>.</w:t>
      </w:r>
    </w:p>
    <w:p w14:paraId="318DE7FC" w14:textId="77777777" w:rsidR="00C050A2" w:rsidRPr="00EE54DC" w:rsidRDefault="00C050A2" w:rsidP="00C050A2">
      <w:pPr>
        <w:jc w:val="both"/>
        <w:rPr>
          <w:rFonts w:ascii="Avenir Next" w:hAnsi="Avenir Next" w:cs="Arial"/>
          <w:sz w:val="18"/>
          <w:szCs w:val="18"/>
          <w:lang w:val="es-ES_tradnl"/>
        </w:rPr>
      </w:pPr>
    </w:p>
    <w:p w14:paraId="2C0978BA" w14:textId="09A6BEA4" w:rsidR="00C050A2" w:rsidRPr="00EE54DC" w:rsidRDefault="00FD03D5" w:rsidP="00C050A2">
      <w:pPr>
        <w:jc w:val="both"/>
        <w:rPr>
          <w:rFonts w:ascii="Avenir Next" w:hAnsi="Avenir Next" w:cs="Arial"/>
          <w:b/>
          <w:sz w:val="18"/>
          <w:szCs w:val="18"/>
          <w:lang w:val="es-ES_tradnl"/>
        </w:rPr>
      </w:pPr>
      <w:r>
        <w:rPr>
          <w:rFonts w:ascii="Avenir Next" w:hAnsi="Avenir Next" w:cs="Arial"/>
          <w:b/>
          <w:sz w:val="18"/>
          <w:szCs w:val="18"/>
          <w:lang w:val="es-ES_tradnl"/>
        </w:rPr>
        <w:t>Contacte el Departamento de la Policía</w:t>
      </w:r>
    </w:p>
    <w:p w14:paraId="02694AAB" w14:textId="225936CF" w:rsidR="00C050A2" w:rsidRPr="00A83D89" w:rsidRDefault="00FD03D5" w:rsidP="00FD03D5">
      <w:pPr>
        <w:jc w:val="both"/>
        <w:rPr>
          <w:rFonts w:ascii="Avenir Next" w:hAnsi="Avenir Next" w:cs="Arial"/>
          <w:bCs/>
          <w:sz w:val="18"/>
          <w:szCs w:val="18"/>
          <w:lang w:val="es-ES"/>
        </w:rPr>
      </w:pPr>
      <w:r>
        <w:rPr>
          <w:rFonts w:ascii="Avenir Next" w:hAnsi="Avenir Next" w:cs="Arial"/>
          <w:bCs/>
          <w:sz w:val="18"/>
          <w:szCs w:val="18"/>
          <w:lang w:val="es-ES_tradnl"/>
        </w:rPr>
        <w:t xml:space="preserve">Si la conducta involucra los toques físicos no queridos, </w:t>
      </w:r>
      <w:r>
        <w:rPr>
          <w:rFonts w:ascii="Avenir Next" w:hAnsi="Avenir Next" w:cs="Arial"/>
          <w:bCs/>
          <w:sz w:val="18"/>
          <w:szCs w:val="18"/>
          <w:lang w:val="es-ES"/>
        </w:rPr>
        <w:t>el encierro físico forzado o actos sexuales forzados, la conducta puede constituir un crimen. Contacte el departamento de la policía local.</w:t>
      </w:r>
    </w:p>
    <w:p w14:paraId="1C624675" w14:textId="77777777" w:rsidR="00C050A2" w:rsidRPr="00EE54DC" w:rsidRDefault="00C050A2" w:rsidP="00C050A2">
      <w:pPr>
        <w:spacing w:after="200" w:line="276" w:lineRule="auto"/>
        <w:jc w:val="both"/>
        <w:rPr>
          <w:rFonts w:ascii="Avenir Next" w:hAnsi="Avenir Next" w:cs="Arial"/>
          <w:b/>
          <w:sz w:val="18"/>
          <w:szCs w:val="18"/>
          <w:lang w:val="es-ES_tradnl"/>
        </w:rPr>
      </w:pPr>
    </w:p>
    <w:p w14:paraId="0135C329" w14:textId="77777777" w:rsidR="00C050A2" w:rsidRPr="00EE54DC" w:rsidRDefault="00C050A2" w:rsidP="00C050A2">
      <w:pPr>
        <w:pBdr>
          <w:bottom w:val="single" w:sz="4" w:space="1" w:color="auto"/>
        </w:pBdr>
        <w:rPr>
          <w:rFonts w:ascii="Avenir Next" w:hAnsi="Avenir Next" w:cs="Arial"/>
          <w:b/>
          <w:bCs/>
          <w:sz w:val="18"/>
          <w:szCs w:val="18"/>
          <w:lang w:val="es-ES_tradnl"/>
        </w:rPr>
      </w:pPr>
      <w:r w:rsidRPr="00EE54DC">
        <w:rPr>
          <w:rFonts w:ascii="Avenir Next" w:hAnsi="Avenir Next" w:cs="Arial"/>
          <w:b/>
          <w:bCs/>
          <w:sz w:val="18"/>
          <w:szCs w:val="18"/>
          <w:lang w:val="es-ES_tradnl"/>
        </w:rPr>
        <w:br w:type="page"/>
      </w:r>
    </w:p>
    <w:p w14:paraId="778D7ABD" w14:textId="54503880" w:rsidR="00C050A2" w:rsidRPr="00EE54DC" w:rsidRDefault="00A83D89" w:rsidP="00C050A2">
      <w:pPr>
        <w:jc w:val="center"/>
        <w:rPr>
          <w:rFonts w:ascii="Avenir Next" w:hAnsi="Avenir Next" w:cs="Arial"/>
          <w:b/>
          <w:bCs/>
          <w:sz w:val="18"/>
          <w:szCs w:val="18"/>
          <w:lang w:val="es-ES_tradnl"/>
        </w:rPr>
      </w:pPr>
      <w:r>
        <w:rPr>
          <w:rFonts w:ascii="Avenir Next" w:hAnsi="Avenir Next" w:cs="Arial"/>
          <w:b/>
          <w:bCs/>
          <w:sz w:val="18"/>
          <w:szCs w:val="18"/>
          <w:lang w:val="es-ES"/>
        </w:rPr>
        <w:lastRenderedPageBreak/>
        <w:t>Anexo de Nueva York</w:t>
      </w:r>
    </w:p>
    <w:p w14:paraId="09AA8BEA" w14:textId="77777777" w:rsidR="00C050A2" w:rsidRPr="00EE54DC" w:rsidRDefault="00C050A2" w:rsidP="00C050A2">
      <w:pPr>
        <w:rPr>
          <w:rFonts w:ascii="Avenir Next" w:hAnsi="Avenir Next" w:cs="Arial"/>
          <w:sz w:val="18"/>
          <w:szCs w:val="18"/>
          <w:lang w:val="es-ES_tradnl"/>
        </w:rPr>
      </w:pPr>
    </w:p>
    <w:p w14:paraId="6EC64F2B" w14:textId="242D1CEC" w:rsidR="00C050A2" w:rsidRPr="00EE54DC" w:rsidRDefault="00A83D89" w:rsidP="00C050A2">
      <w:pPr>
        <w:rPr>
          <w:rFonts w:ascii="Avenir Next" w:hAnsi="Avenir Next" w:cs="Arial"/>
          <w:sz w:val="18"/>
          <w:szCs w:val="18"/>
          <w:lang w:val="es-ES_tradnl"/>
        </w:rPr>
      </w:pPr>
      <w:r>
        <w:rPr>
          <w:rFonts w:ascii="Avenir Next" w:hAnsi="Avenir Next" w:cs="Arial"/>
          <w:sz w:val="18"/>
          <w:szCs w:val="18"/>
          <w:lang w:val="es-ES_tradnl"/>
        </w:rPr>
        <w:t xml:space="preserve">Este documento suplementa </w:t>
      </w:r>
      <w:r>
        <w:rPr>
          <w:rFonts w:ascii="Avenir Next" w:hAnsi="Avenir Next" w:cs="Arial"/>
          <w:sz w:val="18"/>
          <w:szCs w:val="18"/>
          <w:lang w:val="es-ES"/>
        </w:rPr>
        <w:t>la Política de Conducta en el Lugar de Trabajo de la Empresa porque se aplica al personal de la producción que trabaja en el Estado de Nueva York.</w:t>
      </w:r>
    </w:p>
    <w:p w14:paraId="48D8298B" w14:textId="77777777" w:rsidR="00C050A2" w:rsidRPr="00EE54DC" w:rsidRDefault="00C050A2" w:rsidP="00C050A2">
      <w:pPr>
        <w:jc w:val="both"/>
        <w:rPr>
          <w:rFonts w:ascii="Avenir Next" w:hAnsi="Avenir Next" w:cs="Arial"/>
          <w:b/>
          <w:bCs/>
          <w:sz w:val="18"/>
          <w:szCs w:val="18"/>
          <w:lang w:val="es-ES_tradnl"/>
        </w:rPr>
      </w:pPr>
    </w:p>
    <w:p w14:paraId="27BE9C54" w14:textId="1F1D8570" w:rsidR="00C050A2" w:rsidRPr="00EE54DC" w:rsidRDefault="00A83D89" w:rsidP="00C050A2">
      <w:pPr>
        <w:jc w:val="both"/>
        <w:rPr>
          <w:rFonts w:ascii="Avenir Next" w:hAnsi="Avenir Next" w:cs="Arial"/>
          <w:b/>
          <w:bCs/>
          <w:sz w:val="18"/>
          <w:szCs w:val="18"/>
          <w:u w:val="single"/>
          <w:lang w:val="es-ES_tradnl"/>
        </w:rPr>
      </w:pPr>
      <w:proofErr w:type="gramStart"/>
      <w:r>
        <w:rPr>
          <w:rFonts w:ascii="Avenir Next" w:hAnsi="Avenir Next" w:cs="Arial"/>
          <w:b/>
          <w:bCs/>
          <w:sz w:val="18"/>
          <w:szCs w:val="18"/>
          <w:u w:val="single"/>
          <w:lang w:val="es-ES_tradnl"/>
        </w:rPr>
        <w:t>IGUALDAD  DE</w:t>
      </w:r>
      <w:proofErr w:type="gramEnd"/>
      <w:r>
        <w:rPr>
          <w:rFonts w:ascii="Avenir Next" w:hAnsi="Avenir Next" w:cs="Arial"/>
          <w:b/>
          <w:bCs/>
          <w:sz w:val="18"/>
          <w:szCs w:val="18"/>
          <w:u w:val="single"/>
          <w:lang w:val="es-ES_tradnl"/>
        </w:rPr>
        <w:t xml:space="preserve"> OPORTUNIDAD EN EL EMPLEO</w:t>
      </w:r>
    </w:p>
    <w:p w14:paraId="56800C65" w14:textId="77777777" w:rsidR="00C050A2" w:rsidRPr="00EE54DC" w:rsidRDefault="00C050A2" w:rsidP="00C050A2">
      <w:pPr>
        <w:rPr>
          <w:rFonts w:ascii="Avenir Next" w:hAnsi="Avenir Next" w:cs="Arial"/>
          <w:sz w:val="18"/>
          <w:szCs w:val="18"/>
          <w:lang w:val="es-ES_tradnl"/>
        </w:rPr>
      </w:pPr>
    </w:p>
    <w:p w14:paraId="09685C48" w14:textId="466AED58" w:rsidR="00C050A2" w:rsidRPr="00A83D89" w:rsidRDefault="00A83D89" w:rsidP="00C050A2">
      <w:pPr>
        <w:rPr>
          <w:rFonts w:ascii="Avenir Next" w:hAnsi="Avenir Next" w:cs="Arial"/>
          <w:b/>
          <w:bCs/>
          <w:sz w:val="18"/>
          <w:szCs w:val="18"/>
          <w:lang w:val="es-ES"/>
        </w:rPr>
      </w:pPr>
      <w:r>
        <w:rPr>
          <w:rFonts w:ascii="Avenir Next" w:hAnsi="Avenir Next" w:cs="Arial"/>
          <w:b/>
          <w:bCs/>
          <w:sz w:val="18"/>
          <w:szCs w:val="18"/>
          <w:lang w:val="es-ES_tradnl"/>
        </w:rPr>
        <w:t>Hacer Decisiones sobre la Salud Reproductiva</w:t>
      </w:r>
    </w:p>
    <w:p w14:paraId="03A8E49E" w14:textId="62BD64CF" w:rsidR="00C050A2" w:rsidRPr="00EE54DC" w:rsidRDefault="00A83D89" w:rsidP="00C050A2">
      <w:pPr>
        <w:rPr>
          <w:rFonts w:ascii="Avenir Next" w:hAnsi="Avenir Next" w:cs="Arial"/>
          <w:sz w:val="18"/>
          <w:szCs w:val="18"/>
          <w:lang w:val="es-ES_tradnl"/>
        </w:rPr>
      </w:pPr>
      <w:r>
        <w:rPr>
          <w:rFonts w:ascii="Avenir Next" w:hAnsi="Avenir Next" w:cs="Arial"/>
          <w:sz w:val="18"/>
          <w:szCs w:val="18"/>
          <w:lang w:val="es-ES_tradnl"/>
        </w:rPr>
        <w:t xml:space="preserve">La Empresa prohíba la discriminación o represalia contra cualquier miembro del personal de la producción con </w:t>
      </w:r>
      <w:proofErr w:type="spellStart"/>
      <w:r>
        <w:rPr>
          <w:rFonts w:ascii="Avenir Next" w:hAnsi="Avenir Next" w:cs="Arial"/>
          <w:sz w:val="18"/>
          <w:szCs w:val="18"/>
          <w:lang w:val="es-ES_tradnl"/>
        </w:rPr>
        <w:t>repsecto</w:t>
      </w:r>
      <w:proofErr w:type="spellEnd"/>
      <w:r>
        <w:rPr>
          <w:rFonts w:ascii="Avenir Next" w:hAnsi="Avenir Next" w:cs="Arial"/>
          <w:sz w:val="18"/>
          <w:szCs w:val="18"/>
          <w:lang w:val="es-ES_tradnl"/>
        </w:rPr>
        <w:t xml:space="preserve"> a la compensación, los términos, las condiciones o los privilegios de empleo basada en su decisión de salud reproductiva (o la de su dependiente), incluso, pero no limitado a, la decisión de usar o acceder un medicamento, </w:t>
      </w:r>
      <w:r>
        <w:rPr>
          <w:rFonts w:ascii="Avenir Next" w:hAnsi="Avenir Next" w:cs="Arial"/>
          <w:sz w:val="18"/>
          <w:szCs w:val="18"/>
          <w:lang w:val="es-ES"/>
        </w:rPr>
        <w:t>aparato o servicio médico particular.</w:t>
      </w:r>
      <w:r>
        <w:rPr>
          <w:rFonts w:ascii="Avenir Next" w:hAnsi="Avenir Next" w:cs="Arial"/>
          <w:sz w:val="18"/>
          <w:szCs w:val="18"/>
          <w:lang w:val="es-ES_tradnl"/>
        </w:rPr>
        <w:t xml:space="preserve"> La Empresa no accederá a la información personal del personal de la producción en cuanto a su decisión de salud reproductiva (o la de su dependiente), sin el consentimiento </w:t>
      </w:r>
      <w:r>
        <w:rPr>
          <w:rFonts w:ascii="Avenir Next" w:hAnsi="Avenir Next" w:cs="Arial"/>
          <w:sz w:val="18"/>
          <w:szCs w:val="18"/>
          <w:lang w:val="es-ES"/>
        </w:rPr>
        <w:t>informado escrito anterior del miembro del personal de la producción, ni requerirá que el personal de la producción firme una renuncia u otro documento que pretenda negarle el derecho de hacer sus propias decisiones de cuidad de salud reproductiva</w:t>
      </w:r>
      <w:r w:rsidR="00C050A2" w:rsidRPr="00EE54DC">
        <w:rPr>
          <w:rFonts w:ascii="Avenir Next" w:hAnsi="Avenir Next" w:cs="Arial"/>
          <w:sz w:val="18"/>
          <w:szCs w:val="18"/>
          <w:lang w:val="es-ES_tradnl"/>
        </w:rPr>
        <w:t>.</w:t>
      </w:r>
      <w:r>
        <w:rPr>
          <w:rFonts w:ascii="Avenir Next" w:hAnsi="Avenir Next" w:cs="Arial"/>
          <w:sz w:val="18"/>
          <w:szCs w:val="18"/>
          <w:lang w:val="es-ES_tradnl"/>
        </w:rPr>
        <w:t xml:space="preserve"> El personal de la producción tiene el derecho de presentar una </w:t>
      </w:r>
      <w:r>
        <w:rPr>
          <w:rFonts w:ascii="Avenir Next" w:hAnsi="Avenir Next" w:cs="Arial"/>
          <w:sz w:val="18"/>
          <w:szCs w:val="18"/>
          <w:lang w:val="es-ES"/>
        </w:rPr>
        <w:t xml:space="preserve">reclamación civil por violación de estos derechos legales y una corte puede otorgar daños (incluso el atraso en la paga, los beneficios y las cuotas y precios razonables de abogado), las medidas cautelares, </w:t>
      </w:r>
      <w:r w:rsidR="008241B3">
        <w:rPr>
          <w:rFonts w:ascii="Avenir Next" w:hAnsi="Avenir Next" w:cs="Arial"/>
          <w:sz w:val="18"/>
          <w:szCs w:val="18"/>
          <w:lang w:val="es-ES"/>
        </w:rPr>
        <w:t>la reinstalación y/o los daños y perjuicios iguales a 100% de la otorgación de daños.</w:t>
      </w:r>
      <w:r w:rsidR="00C050A2" w:rsidRPr="00EE54DC">
        <w:rPr>
          <w:rFonts w:ascii="Avenir Next" w:hAnsi="Avenir Next" w:cs="Arial"/>
          <w:sz w:val="18"/>
          <w:szCs w:val="18"/>
          <w:lang w:val="es-ES_tradnl"/>
        </w:rPr>
        <w:t xml:space="preserve"> </w:t>
      </w:r>
      <w:r w:rsidR="008241B3">
        <w:rPr>
          <w:rFonts w:ascii="Avenir Next" w:hAnsi="Avenir Next" w:cs="Arial"/>
          <w:sz w:val="18"/>
          <w:szCs w:val="18"/>
          <w:lang w:val="es-ES"/>
        </w:rPr>
        <w:t>Penas civiles distintas también se aplican si se descubre que la Empresa se haya involucrado en la represalia.</w:t>
      </w:r>
    </w:p>
    <w:p w14:paraId="01572631" w14:textId="77777777" w:rsidR="00C050A2" w:rsidRPr="00EE54DC" w:rsidRDefault="00C050A2" w:rsidP="00C050A2">
      <w:pPr>
        <w:jc w:val="both"/>
        <w:rPr>
          <w:rFonts w:ascii="Avenir Next" w:hAnsi="Avenir Next" w:cs="Arial"/>
          <w:b/>
          <w:bCs/>
          <w:sz w:val="18"/>
          <w:szCs w:val="18"/>
          <w:lang w:val="es-ES_tradnl"/>
        </w:rPr>
      </w:pPr>
    </w:p>
    <w:p w14:paraId="0760E066" w14:textId="50559CA3" w:rsidR="00C050A2" w:rsidRPr="00EE54DC" w:rsidRDefault="00547A89" w:rsidP="00547A89">
      <w:pPr>
        <w:jc w:val="both"/>
        <w:rPr>
          <w:rFonts w:ascii="Avenir Next" w:hAnsi="Avenir Next" w:cs="Arial"/>
          <w:b/>
          <w:bCs/>
          <w:sz w:val="18"/>
          <w:szCs w:val="18"/>
          <w:u w:val="single"/>
          <w:lang w:val="es-ES_tradnl"/>
        </w:rPr>
      </w:pPr>
      <w:r>
        <w:rPr>
          <w:rFonts w:ascii="Avenir Next" w:hAnsi="Avenir Next" w:cs="Arial"/>
          <w:b/>
          <w:bCs/>
          <w:sz w:val="18"/>
          <w:szCs w:val="18"/>
          <w:u w:val="single"/>
          <w:lang w:val="es-ES_tradnl"/>
        </w:rPr>
        <w:t>PROHIBICIÓN DEL ACOSO</w:t>
      </w:r>
    </w:p>
    <w:p w14:paraId="2A8D5E2F" w14:textId="77777777" w:rsidR="00C050A2" w:rsidRPr="00EE54DC" w:rsidRDefault="00C050A2" w:rsidP="00C050A2">
      <w:pPr>
        <w:jc w:val="both"/>
        <w:rPr>
          <w:rFonts w:ascii="Avenir Next" w:hAnsi="Avenir Next" w:cs="Arial"/>
          <w:b/>
          <w:bCs/>
          <w:sz w:val="18"/>
          <w:szCs w:val="18"/>
          <w:u w:val="single"/>
          <w:lang w:val="es-ES_tradnl"/>
        </w:rPr>
      </w:pPr>
    </w:p>
    <w:p w14:paraId="0C62E7BD" w14:textId="225A7D2B" w:rsidR="00C050A2" w:rsidRPr="00EE54DC" w:rsidRDefault="00547A89" w:rsidP="00C050A2">
      <w:pPr>
        <w:rPr>
          <w:rFonts w:ascii="Avenir Next" w:hAnsi="Avenir Next" w:cs="Arial"/>
          <w:sz w:val="18"/>
          <w:szCs w:val="18"/>
          <w:lang w:val="es-ES_tradnl"/>
        </w:rPr>
      </w:pPr>
      <w:r>
        <w:rPr>
          <w:rFonts w:ascii="Avenir Next" w:hAnsi="Avenir Next" w:cs="Arial"/>
          <w:sz w:val="18"/>
          <w:szCs w:val="18"/>
          <w:lang w:val="es-ES_tradnl"/>
        </w:rPr>
        <w:t>Este documento se aplica a los empleados, el personal de la producción, los solicitantes, los pasantes (pagados o no), los contratistas y las personas realizando negocios con la Empresa, sin importar el estado de inmigración. Se espera que el personal de la producción en Nueva York lea y cumpla con la política de Conducta en el Lugar de Trabajo de la Empresa, así como la información adicional contenida en este anexo, lo que es específico al personal de la producción en el Estado de Nueva York.</w:t>
      </w:r>
    </w:p>
    <w:p w14:paraId="4960F166" w14:textId="77777777" w:rsidR="00C050A2" w:rsidRPr="00EE54DC" w:rsidRDefault="00C050A2" w:rsidP="00C050A2">
      <w:pPr>
        <w:rPr>
          <w:rFonts w:ascii="Avenir Next" w:hAnsi="Avenir Next" w:cs="Arial"/>
          <w:sz w:val="18"/>
          <w:szCs w:val="18"/>
          <w:lang w:val="es-ES_tradnl"/>
        </w:rPr>
      </w:pPr>
    </w:p>
    <w:p w14:paraId="2719ACF0" w14:textId="054900A3" w:rsidR="00C050A2" w:rsidRPr="00EE54DC" w:rsidRDefault="00547A89" w:rsidP="00C050A2">
      <w:pPr>
        <w:rPr>
          <w:rFonts w:ascii="Avenir Next" w:hAnsi="Avenir Next" w:cs="Arial"/>
          <w:sz w:val="18"/>
          <w:szCs w:val="18"/>
          <w:lang w:val="es-ES_tradnl"/>
        </w:rPr>
      </w:pPr>
      <w:r>
        <w:rPr>
          <w:rFonts w:ascii="Avenir Next" w:hAnsi="Avenir Next" w:cs="Arial"/>
          <w:sz w:val="18"/>
          <w:szCs w:val="18"/>
          <w:lang w:val="es-ES_tradnl"/>
        </w:rPr>
        <w:t>La Empresa está comprometida a mantener un lugar de trabajo libre del acoso sexual. Todo el personal de la producción tiene el derecho legal de tal lugar de trabajo y puede hacer cumplir con este derecho por presentar una queja a la Empresa, con una agencia gubernamental o en la corte bajo las leyes antidiscriminatorias federales, estatales o locales.</w:t>
      </w:r>
    </w:p>
    <w:p w14:paraId="1F0C2AF0" w14:textId="77777777" w:rsidR="00C050A2" w:rsidRPr="00EE54DC" w:rsidRDefault="00C050A2" w:rsidP="00C050A2">
      <w:pPr>
        <w:rPr>
          <w:rFonts w:ascii="Avenir Next" w:hAnsi="Avenir Next" w:cs="Arial"/>
          <w:sz w:val="18"/>
          <w:szCs w:val="18"/>
          <w:lang w:val="es-ES_tradnl"/>
        </w:rPr>
      </w:pPr>
    </w:p>
    <w:p w14:paraId="30D7F20F" w14:textId="2EE1F6C9" w:rsidR="00C050A2" w:rsidRPr="00EE54DC" w:rsidRDefault="00547A89" w:rsidP="00C050A2">
      <w:pPr>
        <w:pStyle w:val="Default"/>
        <w:jc w:val="both"/>
        <w:rPr>
          <w:rFonts w:ascii="Avenir Next" w:hAnsi="Avenir Next" w:cs="Arial"/>
          <w:color w:val="000000" w:themeColor="text1"/>
          <w:sz w:val="18"/>
          <w:szCs w:val="18"/>
          <w:lang w:val="es-ES_tradnl"/>
        </w:rPr>
      </w:pPr>
      <w:r>
        <w:rPr>
          <w:rFonts w:ascii="Avenir Next" w:hAnsi="Avenir Next" w:cs="Arial"/>
          <w:sz w:val="18"/>
          <w:szCs w:val="18"/>
          <w:lang w:val="es-ES_tradnl"/>
        </w:rPr>
        <w:t xml:space="preserve">El acoso sexual es una forma de discriminación de sexo y es ilegal bajo la ley federal, estatal y (donde se aplica) local. El acoso sexual incluye el acoso basado en el sexo, en la orientación sexual, en el sexo </w:t>
      </w:r>
      <w:proofErr w:type="spellStart"/>
      <w:r>
        <w:rPr>
          <w:rFonts w:ascii="Avenir Next" w:hAnsi="Avenir Next" w:cs="Arial"/>
          <w:sz w:val="18"/>
          <w:szCs w:val="18"/>
          <w:lang w:val="es-ES_tradnl"/>
        </w:rPr>
        <w:t>autoidentificado</w:t>
      </w:r>
      <w:proofErr w:type="spellEnd"/>
      <w:r>
        <w:rPr>
          <w:rFonts w:ascii="Avenir Next" w:hAnsi="Avenir Next" w:cs="Arial"/>
          <w:sz w:val="18"/>
          <w:szCs w:val="18"/>
          <w:lang w:val="es-ES_tradnl"/>
        </w:rPr>
        <w:t xml:space="preserve"> o percibido, en la expresión de género, en la identidad de género y en el estado de ser </w:t>
      </w:r>
      <w:proofErr w:type="spellStart"/>
      <w:r>
        <w:rPr>
          <w:rFonts w:ascii="Avenir Next" w:hAnsi="Avenir Next" w:cs="Arial"/>
          <w:sz w:val="18"/>
          <w:szCs w:val="18"/>
          <w:lang w:val="es-ES_tradnl"/>
        </w:rPr>
        <w:t>transgénero</w:t>
      </w:r>
      <w:proofErr w:type="spellEnd"/>
      <w:r>
        <w:rPr>
          <w:rFonts w:ascii="Avenir Next" w:hAnsi="Avenir Next" w:cs="Arial"/>
          <w:sz w:val="18"/>
          <w:szCs w:val="18"/>
          <w:lang w:val="es-ES_tradnl"/>
        </w:rPr>
        <w:t>.</w:t>
      </w:r>
    </w:p>
    <w:p w14:paraId="676DFE1E" w14:textId="77777777" w:rsidR="00C050A2" w:rsidRPr="00EE54DC" w:rsidRDefault="00C050A2" w:rsidP="00C050A2">
      <w:pPr>
        <w:pStyle w:val="Default"/>
        <w:jc w:val="both"/>
        <w:rPr>
          <w:rFonts w:ascii="Avenir Next" w:hAnsi="Avenir Next" w:cs="Arial"/>
          <w:color w:val="000000" w:themeColor="text1"/>
          <w:sz w:val="18"/>
          <w:szCs w:val="18"/>
          <w:lang w:val="es-ES_tradnl"/>
        </w:rPr>
      </w:pPr>
    </w:p>
    <w:p w14:paraId="01BAA87B" w14:textId="28E62783" w:rsidR="00C050A2" w:rsidRPr="00EE54DC" w:rsidRDefault="00547A89" w:rsidP="0077240D">
      <w:pPr>
        <w:pStyle w:val="Default"/>
        <w:jc w:val="both"/>
        <w:rPr>
          <w:rFonts w:ascii="Avenir Next" w:hAnsi="Avenir Next" w:cs="Arial"/>
          <w:sz w:val="18"/>
          <w:szCs w:val="18"/>
          <w:lang w:val="es-ES_tradnl"/>
        </w:rPr>
      </w:pPr>
      <w:r>
        <w:rPr>
          <w:rFonts w:ascii="Avenir Next" w:hAnsi="Avenir Next" w:cs="Arial"/>
          <w:color w:val="000000" w:themeColor="text1"/>
          <w:sz w:val="18"/>
          <w:szCs w:val="18"/>
          <w:lang w:val="es-ES_tradnl"/>
        </w:rPr>
        <w:t xml:space="preserve">El acoso sexual es ilegal cuando le </w:t>
      </w:r>
      <w:r>
        <w:rPr>
          <w:rFonts w:ascii="Avenir Next" w:hAnsi="Avenir Next" w:cs="Arial"/>
          <w:color w:val="000000" w:themeColor="text1"/>
          <w:sz w:val="18"/>
          <w:szCs w:val="18"/>
          <w:lang w:val="es-ES"/>
        </w:rPr>
        <w:t xml:space="preserve">somete a un individuo a términos, condiciones o privilegios de empleo inferiores. El acoso no necesita ser grave o penetrante para ser ilegal y puede ser cualquier conducta acosadora que consiste en más que </w:t>
      </w:r>
      <w:r w:rsidR="0077240D">
        <w:rPr>
          <w:rFonts w:ascii="Avenir Next" w:hAnsi="Avenir Next" w:cs="Arial"/>
          <w:color w:val="000000" w:themeColor="text1"/>
          <w:sz w:val="18"/>
          <w:szCs w:val="18"/>
          <w:lang w:val="es-ES"/>
        </w:rPr>
        <w:t>pequeños desaires o inconveniencias triviales.</w:t>
      </w:r>
      <w:r>
        <w:rPr>
          <w:rFonts w:ascii="Avenir Next" w:hAnsi="Avenir Next" w:cs="Arial"/>
          <w:color w:val="000000" w:themeColor="text1"/>
          <w:sz w:val="18"/>
          <w:szCs w:val="18"/>
          <w:lang w:val="es-ES_tradnl"/>
        </w:rPr>
        <w:t xml:space="preserve"> </w:t>
      </w:r>
      <w:r w:rsidR="0077240D">
        <w:rPr>
          <w:rFonts w:ascii="Avenir Next" w:hAnsi="Avenir Next" w:cs="Arial"/>
          <w:color w:val="000000" w:themeColor="text1"/>
          <w:sz w:val="18"/>
          <w:szCs w:val="18"/>
          <w:lang w:val="es-ES_tradnl"/>
        </w:rPr>
        <w:t>El acoso sexual incluye la conducta no bienvenida que es de naturaleza sexual o dirigida hacia un individuo debido al sexo de ese individuo cuando:</w:t>
      </w:r>
    </w:p>
    <w:p w14:paraId="70DE3984" w14:textId="77777777" w:rsidR="00C050A2" w:rsidRPr="00EE54DC" w:rsidRDefault="00C050A2" w:rsidP="00C050A2">
      <w:pPr>
        <w:pStyle w:val="Default"/>
        <w:jc w:val="both"/>
        <w:rPr>
          <w:rFonts w:ascii="Avenir Next" w:hAnsi="Avenir Next" w:cs="Arial"/>
          <w:sz w:val="18"/>
          <w:szCs w:val="18"/>
          <w:lang w:val="es-ES_tradnl"/>
        </w:rPr>
      </w:pPr>
    </w:p>
    <w:p w14:paraId="18517E0F" w14:textId="57A60929" w:rsidR="00C050A2" w:rsidRPr="00EE54DC" w:rsidRDefault="0077240D" w:rsidP="00D51F1B">
      <w:pPr>
        <w:pStyle w:val="Default"/>
        <w:numPr>
          <w:ilvl w:val="0"/>
          <w:numId w:val="13"/>
        </w:numPr>
        <w:jc w:val="both"/>
        <w:rPr>
          <w:rFonts w:ascii="Avenir Next" w:hAnsi="Avenir Next" w:cs="Arial"/>
          <w:sz w:val="18"/>
          <w:szCs w:val="18"/>
          <w:lang w:val="es-ES_tradnl"/>
        </w:rPr>
      </w:pPr>
      <w:r>
        <w:rPr>
          <w:rFonts w:ascii="Avenir Next" w:hAnsi="Avenir Next" w:cs="Arial"/>
          <w:sz w:val="18"/>
          <w:szCs w:val="18"/>
          <w:lang w:val="es-ES_tradnl"/>
        </w:rPr>
        <w:t>Tal conducta tiene el propósito o efecto de interferir irrazonablemente con el desempeño laboral de un individuo o crear un ambiente laboral intimidante, hostil u ofensivo, aun si el individuo que hace el informe no es el objetivo pretendido del acoso sexual.</w:t>
      </w:r>
    </w:p>
    <w:p w14:paraId="095DCEA8" w14:textId="77777777" w:rsidR="00C050A2" w:rsidRPr="00EE54DC" w:rsidRDefault="00C050A2" w:rsidP="00C050A2">
      <w:pPr>
        <w:pStyle w:val="Default"/>
        <w:ind w:left="720"/>
        <w:jc w:val="both"/>
        <w:rPr>
          <w:rFonts w:ascii="Avenir Next" w:hAnsi="Avenir Next" w:cs="Arial"/>
          <w:sz w:val="18"/>
          <w:szCs w:val="18"/>
          <w:lang w:val="es-ES_tradnl"/>
        </w:rPr>
      </w:pPr>
    </w:p>
    <w:p w14:paraId="6ECDC843" w14:textId="33009BC1" w:rsidR="00C050A2" w:rsidRPr="00EE54DC" w:rsidRDefault="0077240D" w:rsidP="00D51F1B">
      <w:pPr>
        <w:pStyle w:val="Default"/>
        <w:numPr>
          <w:ilvl w:val="0"/>
          <w:numId w:val="13"/>
        </w:numPr>
        <w:jc w:val="both"/>
        <w:rPr>
          <w:rFonts w:ascii="Avenir Next" w:hAnsi="Avenir Next" w:cs="Arial"/>
          <w:sz w:val="18"/>
          <w:szCs w:val="18"/>
          <w:lang w:val="es-ES_tradnl"/>
        </w:rPr>
      </w:pPr>
      <w:r>
        <w:rPr>
          <w:rFonts w:ascii="Avenir Next" w:hAnsi="Avenir Next" w:cs="Arial"/>
          <w:sz w:val="18"/>
          <w:szCs w:val="18"/>
          <w:lang w:val="es-ES_tradnl"/>
        </w:rPr>
        <w:t xml:space="preserve">Tal conducta es hecha </w:t>
      </w:r>
      <w:proofErr w:type="gramStart"/>
      <w:r>
        <w:rPr>
          <w:rFonts w:ascii="Avenir Next" w:hAnsi="Avenir Next" w:cs="Arial"/>
          <w:sz w:val="18"/>
          <w:szCs w:val="18"/>
          <w:lang w:val="es-ES_tradnl"/>
        </w:rPr>
        <w:t>explícitamente o implícitamente</w:t>
      </w:r>
      <w:proofErr w:type="gramEnd"/>
      <w:r>
        <w:rPr>
          <w:rFonts w:ascii="Avenir Next" w:hAnsi="Avenir Next" w:cs="Arial"/>
          <w:sz w:val="18"/>
          <w:szCs w:val="18"/>
          <w:lang w:val="es-ES_tradnl"/>
        </w:rPr>
        <w:t xml:space="preserve"> un término o condición de empleo; o</w:t>
      </w:r>
    </w:p>
    <w:p w14:paraId="6788AC3F" w14:textId="77777777" w:rsidR="00C050A2" w:rsidRPr="00EE54DC" w:rsidRDefault="00C050A2" w:rsidP="00C050A2">
      <w:pPr>
        <w:pStyle w:val="Default"/>
        <w:ind w:left="720"/>
        <w:jc w:val="both"/>
        <w:rPr>
          <w:rFonts w:ascii="Avenir Next" w:hAnsi="Avenir Next" w:cs="Arial"/>
          <w:sz w:val="18"/>
          <w:szCs w:val="18"/>
          <w:lang w:val="es-ES_tradnl"/>
        </w:rPr>
      </w:pPr>
    </w:p>
    <w:p w14:paraId="0144DB1C" w14:textId="0C4A0182" w:rsidR="00C050A2" w:rsidRPr="00EE54DC" w:rsidRDefault="0077240D" w:rsidP="00D51F1B">
      <w:pPr>
        <w:pStyle w:val="Default"/>
        <w:numPr>
          <w:ilvl w:val="0"/>
          <w:numId w:val="13"/>
        </w:numPr>
        <w:jc w:val="both"/>
        <w:rPr>
          <w:rFonts w:ascii="Avenir Next" w:hAnsi="Avenir Next" w:cs="Arial"/>
          <w:sz w:val="18"/>
          <w:szCs w:val="18"/>
          <w:lang w:val="es-ES_tradnl"/>
        </w:rPr>
      </w:pPr>
      <w:r>
        <w:rPr>
          <w:rFonts w:ascii="Avenir Next" w:hAnsi="Avenir Next" w:cs="Arial"/>
          <w:sz w:val="18"/>
          <w:szCs w:val="18"/>
          <w:lang w:val="es-ES"/>
        </w:rPr>
        <w:t xml:space="preserve">La sumisión a, o rechazo de, tal conducta es usado como la </w:t>
      </w:r>
      <w:proofErr w:type="spellStart"/>
      <w:r>
        <w:rPr>
          <w:rFonts w:ascii="Avenir Next" w:hAnsi="Avenir Next" w:cs="Arial"/>
          <w:sz w:val="18"/>
          <w:szCs w:val="18"/>
          <w:lang w:val="es-ES"/>
        </w:rPr>
        <w:t>basis</w:t>
      </w:r>
      <w:proofErr w:type="spellEnd"/>
      <w:r>
        <w:rPr>
          <w:rFonts w:ascii="Avenir Next" w:hAnsi="Avenir Next" w:cs="Arial"/>
          <w:sz w:val="18"/>
          <w:szCs w:val="18"/>
          <w:lang w:val="es-ES"/>
        </w:rPr>
        <w:t xml:space="preserve"> de decisiones de empleo afectando el empleo de un individuo.</w:t>
      </w:r>
    </w:p>
    <w:p w14:paraId="49967C11" w14:textId="77777777" w:rsidR="00C050A2" w:rsidRPr="00EE54DC" w:rsidRDefault="00C050A2" w:rsidP="00C050A2">
      <w:pPr>
        <w:pStyle w:val="Default"/>
        <w:jc w:val="both"/>
        <w:rPr>
          <w:rFonts w:ascii="Avenir Next" w:hAnsi="Avenir Next" w:cs="Arial"/>
          <w:sz w:val="18"/>
          <w:szCs w:val="18"/>
          <w:lang w:val="es-ES_tradnl"/>
        </w:rPr>
      </w:pPr>
    </w:p>
    <w:p w14:paraId="2D22692D" w14:textId="1452A4EC" w:rsidR="00C050A2" w:rsidRPr="00EE54DC" w:rsidRDefault="0077240D" w:rsidP="00C050A2">
      <w:pPr>
        <w:pStyle w:val="Default"/>
        <w:jc w:val="both"/>
        <w:rPr>
          <w:rFonts w:ascii="Avenir Next" w:hAnsi="Avenir Next" w:cs="Arial"/>
          <w:sz w:val="18"/>
          <w:szCs w:val="18"/>
          <w:lang w:val="es-ES_tradnl"/>
        </w:rPr>
      </w:pPr>
      <w:r>
        <w:rPr>
          <w:rFonts w:ascii="Avenir Next" w:hAnsi="Avenir Next" w:cs="Arial"/>
          <w:sz w:val="18"/>
          <w:szCs w:val="18"/>
          <w:lang w:val="es-ES_tradnl"/>
        </w:rPr>
        <w:lastRenderedPageBreak/>
        <w:t xml:space="preserve">Un ambiente laboral sexualmente hostil incluye, pero no se limita a, las palabras, </w:t>
      </w:r>
      <w:r>
        <w:rPr>
          <w:rFonts w:ascii="Avenir Next" w:hAnsi="Avenir Next" w:cs="Arial"/>
          <w:sz w:val="18"/>
          <w:szCs w:val="18"/>
          <w:lang w:val="es-ES"/>
        </w:rPr>
        <w:t>los signos, las bromas, las travesuras, la intimidación o la violencia física que son de naturaleza sexual, o los que están dirigidos hacia un individuo debido al sexo de ese individuo.</w:t>
      </w:r>
      <w:r>
        <w:rPr>
          <w:rFonts w:ascii="Avenir Next" w:hAnsi="Avenir Next" w:cs="Arial"/>
          <w:sz w:val="18"/>
          <w:szCs w:val="18"/>
          <w:lang w:val="es-ES_tradnl"/>
        </w:rPr>
        <w:t xml:space="preserve"> El acoso sexual también </w:t>
      </w:r>
      <w:proofErr w:type="spellStart"/>
      <w:r>
        <w:rPr>
          <w:rFonts w:ascii="Avenir Next" w:hAnsi="Avenir Next" w:cs="Arial"/>
          <w:sz w:val="18"/>
          <w:szCs w:val="18"/>
          <w:lang w:val="es-ES_tradnl"/>
        </w:rPr>
        <w:t>constite</w:t>
      </w:r>
      <w:proofErr w:type="spellEnd"/>
      <w:r>
        <w:rPr>
          <w:rFonts w:ascii="Avenir Next" w:hAnsi="Avenir Next" w:cs="Arial"/>
          <w:sz w:val="18"/>
          <w:szCs w:val="18"/>
          <w:lang w:val="es-ES_tradnl"/>
        </w:rPr>
        <w:t xml:space="preserve"> en cualquier avance verbal o físico, declaración derogatoria sexualmente explícita o comentario sexualmente discriminatorio hecho por alguien que son ofensivos u objetable para </w:t>
      </w:r>
      <w:r>
        <w:rPr>
          <w:rFonts w:ascii="Avenir Next" w:hAnsi="Avenir Next" w:cs="Arial"/>
          <w:sz w:val="18"/>
          <w:szCs w:val="18"/>
          <w:lang w:val="es-ES"/>
        </w:rPr>
        <w:t>el recibidor</w:t>
      </w:r>
      <w:r w:rsidR="00CD4999">
        <w:rPr>
          <w:rFonts w:ascii="Avenir Next" w:hAnsi="Avenir Next" w:cs="Arial"/>
          <w:sz w:val="18"/>
          <w:szCs w:val="18"/>
          <w:lang w:val="es-ES"/>
        </w:rPr>
        <w:t xml:space="preserve"> y </w:t>
      </w:r>
      <w:r>
        <w:rPr>
          <w:rFonts w:ascii="Avenir Next" w:hAnsi="Avenir Next" w:cs="Arial"/>
          <w:sz w:val="18"/>
          <w:szCs w:val="18"/>
          <w:lang w:val="es-ES"/>
        </w:rPr>
        <w:t>que causa que el recibidor se sient</w:t>
      </w:r>
      <w:r w:rsidR="00CD4999">
        <w:rPr>
          <w:rFonts w:ascii="Avenir Next" w:hAnsi="Avenir Next" w:cs="Arial"/>
          <w:sz w:val="18"/>
          <w:szCs w:val="18"/>
          <w:lang w:val="es-ES"/>
        </w:rPr>
        <w:t>a incómodo o humillado, lo que interfiere con el desempeño laboral del recibidor.</w:t>
      </w:r>
    </w:p>
    <w:p w14:paraId="1C29AFDA" w14:textId="77777777" w:rsidR="00C050A2" w:rsidRPr="00EE54DC" w:rsidRDefault="00C050A2" w:rsidP="00C050A2">
      <w:pPr>
        <w:pStyle w:val="Default"/>
        <w:jc w:val="both"/>
        <w:rPr>
          <w:rFonts w:ascii="Avenir Next" w:hAnsi="Avenir Next" w:cs="Arial"/>
          <w:sz w:val="18"/>
          <w:szCs w:val="18"/>
          <w:lang w:val="es-ES_tradnl"/>
        </w:rPr>
      </w:pPr>
    </w:p>
    <w:p w14:paraId="064C0322" w14:textId="4558A537" w:rsidR="00C050A2" w:rsidRPr="00EE54DC" w:rsidRDefault="00CD4999" w:rsidP="00C050A2">
      <w:pPr>
        <w:pStyle w:val="Default"/>
        <w:jc w:val="both"/>
        <w:rPr>
          <w:rFonts w:ascii="Avenir Next" w:hAnsi="Avenir Next" w:cs="Arial"/>
          <w:sz w:val="18"/>
          <w:szCs w:val="18"/>
          <w:lang w:val="es-ES_tradnl"/>
        </w:rPr>
      </w:pPr>
      <w:r>
        <w:rPr>
          <w:rFonts w:ascii="Avenir Next" w:hAnsi="Avenir Next" w:cs="Arial"/>
          <w:sz w:val="18"/>
          <w:szCs w:val="18"/>
          <w:lang w:val="es-ES_tradnl"/>
        </w:rPr>
        <w:t>El acoso sexual también ocurre cuando una persona de autoridad trata de intercambiar los beneficios laborales para favores sexuales. Esto puede incluir la contratación, la promoción, el empleo continuado o cualquier otro término, condición o privilegio de empleo.</w:t>
      </w:r>
      <w:r w:rsidR="00C050A2" w:rsidRPr="00EE54DC">
        <w:rPr>
          <w:rFonts w:ascii="Avenir Next" w:hAnsi="Avenir Next" w:cs="Arial"/>
          <w:sz w:val="18"/>
          <w:szCs w:val="18"/>
          <w:lang w:val="es-ES_tradnl"/>
        </w:rPr>
        <w:t xml:space="preserve"> </w:t>
      </w:r>
      <w:r>
        <w:rPr>
          <w:rFonts w:ascii="Avenir Next" w:hAnsi="Avenir Next" w:cs="Arial"/>
          <w:sz w:val="18"/>
          <w:szCs w:val="18"/>
          <w:lang w:val="es-ES_tradnl"/>
        </w:rPr>
        <w:t>Esto también se llama el acoso “quid pro quo.”</w:t>
      </w:r>
    </w:p>
    <w:p w14:paraId="2D20E706" w14:textId="77777777" w:rsidR="00C050A2" w:rsidRPr="00EE54DC" w:rsidRDefault="00C050A2" w:rsidP="00C050A2">
      <w:pPr>
        <w:pStyle w:val="Default"/>
        <w:jc w:val="both"/>
        <w:rPr>
          <w:rFonts w:ascii="Avenir Next" w:hAnsi="Avenir Next" w:cs="Arial"/>
          <w:sz w:val="18"/>
          <w:szCs w:val="18"/>
          <w:lang w:val="es-ES_tradnl"/>
        </w:rPr>
      </w:pPr>
    </w:p>
    <w:p w14:paraId="624BA972" w14:textId="78232666" w:rsidR="00C050A2" w:rsidRPr="00EE54DC" w:rsidRDefault="00CD4999" w:rsidP="00C050A2">
      <w:pPr>
        <w:pStyle w:val="Default"/>
        <w:keepNext/>
        <w:jc w:val="both"/>
        <w:rPr>
          <w:rFonts w:ascii="Avenir Next" w:hAnsi="Avenir Next" w:cs="Arial"/>
          <w:b/>
          <w:sz w:val="18"/>
          <w:szCs w:val="18"/>
          <w:lang w:val="es-ES_tradnl"/>
        </w:rPr>
      </w:pPr>
      <w:r>
        <w:rPr>
          <w:rFonts w:ascii="Avenir Next" w:hAnsi="Avenir Next" w:cs="Arial"/>
          <w:b/>
          <w:sz w:val="18"/>
          <w:szCs w:val="18"/>
          <w:lang w:val="es-ES_tradnl"/>
        </w:rPr>
        <w:t>Ejemplos de acoso sexual</w:t>
      </w:r>
    </w:p>
    <w:p w14:paraId="0BB05335" w14:textId="7508C749" w:rsidR="00C050A2" w:rsidRPr="00EE54DC" w:rsidRDefault="00CD4999" w:rsidP="00CD4999">
      <w:pPr>
        <w:pStyle w:val="Default"/>
        <w:jc w:val="both"/>
        <w:rPr>
          <w:rFonts w:ascii="Avenir Next" w:hAnsi="Avenir Next" w:cs="Arial"/>
          <w:sz w:val="18"/>
          <w:szCs w:val="18"/>
          <w:lang w:val="es-ES_tradnl"/>
        </w:rPr>
      </w:pPr>
      <w:r>
        <w:rPr>
          <w:rFonts w:ascii="Avenir Next" w:hAnsi="Avenir Next" w:cs="Arial"/>
          <w:sz w:val="18"/>
          <w:szCs w:val="18"/>
          <w:lang w:val="es-ES_tradnl"/>
        </w:rPr>
        <w:t>Lo siguiente describe algunos tipos de acciones que pueden ser acoso sexual ilegal y que están estrictamente prohibidas:</w:t>
      </w:r>
    </w:p>
    <w:p w14:paraId="0674D519" w14:textId="77777777" w:rsidR="00C050A2" w:rsidRPr="00EE54DC" w:rsidRDefault="00C050A2" w:rsidP="00C050A2">
      <w:pPr>
        <w:pStyle w:val="Default"/>
        <w:jc w:val="both"/>
        <w:rPr>
          <w:rFonts w:ascii="Avenir Next" w:hAnsi="Avenir Next" w:cs="Arial"/>
          <w:sz w:val="18"/>
          <w:szCs w:val="18"/>
          <w:lang w:val="es-ES_tradnl"/>
        </w:rPr>
      </w:pPr>
    </w:p>
    <w:p w14:paraId="4B1FE670" w14:textId="6A8EDF90" w:rsidR="00C050A2" w:rsidRPr="00EE54DC" w:rsidRDefault="00CD4999" w:rsidP="00D51F1B">
      <w:pPr>
        <w:pStyle w:val="Default"/>
        <w:numPr>
          <w:ilvl w:val="0"/>
          <w:numId w:val="11"/>
        </w:numPr>
        <w:jc w:val="both"/>
        <w:rPr>
          <w:rFonts w:ascii="Avenir Next" w:hAnsi="Avenir Next" w:cs="Arial"/>
          <w:sz w:val="18"/>
          <w:szCs w:val="18"/>
          <w:lang w:val="es-ES_tradnl"/>
        </w:rPr>
      </w:pPr>
      <w:r>
        <w:rPr>
          <w:rFonts w:ascii="Avenir Next" w:hAnsi="Avenir Next" w:cs="Arial"/>
          <w:sz w:val="18"/>
          <w:szCs w:val="18"/>
          <w:lang w:val="es-ES_tradnl"/>
        </w:rPr>
        <w:t>Las acciones físicas o de naturaleza sexual, como:</w:t>
      </w:r>
    </w:p>
    <w:p w14:paraId="21D84608" w14:textId="3189BE84" w:rsidR="00C050A2" w:rsidRPr="00EE54DC" w:rsidRDefault="00CD4999" w:rsidP="00D51F1B">
      <w:pPr>
        <w:pStyle w:val="Default"/>
        <w:numPr>
          <w:ilvl w:val="1"/>
          <w:numId w:val="11"/>
        </w:numPr>
        <w:jc w:val="both"/>
        <w:rPr>
          <w:rFonts w:ascii="Avenir Next" w:hAnsi="Avenir Next" w:cs="Arial"/>
          <w:sz w:val="18"/>
          <w:szCs w:val="18"/>
          <w:lang w:val="es-ES_tradnl"/>
        </w:rPr>
      </w:pPr>
      <w:r>
        <w:rPr>
          <w:rFonts w:ascii="Avenir Next" w:hAnsi="Avenir Next" w:cs="Arial"/>
          <w:sz w:val="18"/>
          <w:szCs w:val="18"/>
          <w:lang w:val="es-ES_tradnl"/>
        </w:rPr>
        <w:t xml:space="preserve">Tocar, pellizcar, </w:t>
      </w:r>
      <w:r>
        <w:rPr>
          <w:rFonts w:ascii="Avenir Next" w:hAnsi="Avenir Next" w:cs="Arial"/>
          <w:sz w:val="18"/>
          <w:szCs w:val="18"/>
          <w:lang w:val="es-ES"/>
        </w:rPr>
        <w:t>dar una palmada, besar, abrazar, agarrar, rozar al cuerpo de otro empleado o hurgar el cuerpo de otro empleado.</w:t>
      </w:r>
    </w:p>
    <w:p w14:paraId="0103779A" w14:textId="51AC8CC3" w:rsidR="00C050A2" w:rsidRPr="00EE54DC" w:rsidRDefault="00CD4999" w:rsidP="00D51F1B">
      <w:pPr>
        <w:pStyle w:val="Default"/>
        <w:numPr>
          <w:ilvl w:val="1"/>
          <w:numId w:val="11"/>
        </w:numPr>
        <w:jc w:val="both"/>
        <w:rPr>
          <w:rFonts w:ascii="Avenir Next" w:hAnsi="Avenir Next" w:cs="Arial"/>
          <w:sz w:val="18"/>
          <w:szCs w:val="18"/>
          <w:lang w:val="es-ES_tradnl"/>
        </w:rPr>
      </w:pPr>
      <w:r>
        <w:rPr>
          <w:rFonts w:ascii="Avenir Next" w:hAnsi="Avenir Next" w:cs="Arial"/>
          <w:sz w:val="18"/>
          <w:szCs w:val="18"/>
          <w:lang w:val="es-ES_tradnl"/>
        </w:rPr>
        <w:t xml:space="preserve">La violación, </w:t>
      </w:r>
      <w:r>
        <w:rPr>
          <w:rFonts w:ascii="Avenir Next" w:hAnsi="Avenir Next" w:cs="Arial"/>
          <w:sz w:val="18"/>
          <w:szCs w:val="18"/>
          <w:lang w:val="es-ES"/>
        </w:rPr>
        <w:t>la agresión sexual, el abuso sexual o las intenciones de cometer estos asaltos.</w:t>
      </w:r>
    </w:p>
    <w:p w14:paraId="7D10087D" w14:textId="77777777" w:rsidR="00C050A2" w:rsidRPr="00EE54DC" w:rsidRDefault="00C050A2" w:rsidP="00C050A2">
      <w:pPr>
        <w:pStyle w:val="Default"/>
        <w:ind w:left="720"/>
        <w:jc w:val="both"/>
        <w:rPr>
          <w:rFonts w:ascii="Avenir Next" w:hAnsi="Avenir Next" w:cs="Arial"/>
          <w:sz w:val="18"/>
          <w:szCs w:val="18"/>
          <w:lang w:val="es-ES_tradnl"/>
        </w:rPr>
      </w:pPr>
    </w:p>
    <w:p w14:paraId="6B22906E" w14:textId="72B0E816" w:rsidR="00C050A2" w:rsidRPr="00EE54DC" w:rsidRDefault="00CD4999" w:rsidP="00D51F1B">
      <w:pPr>
        <w:pStyle w:val="Default"/>
        <w:numPr>
          <w:ilvl w:val="0"/>
          <w:numId w:val="12"/>
        </w:numPr>
        <w:jc w:val="both"/>
        <w:rPr>
          <w:rFonts w:ascii="Avenir Next" w:hAnsi="Avenir Next" w:cs="Arial"/>
          <w:sz w:val="18"/>
          <w:szCs w:val="18"/>
          <w:lang w:val="es-ES_tradnl"/>
        </w:rPr>
      </w:pPr>
      <w:r>
        <w:rPr>
          <w:rFonts w:ascii="Avenir Next" w:hAnsi="Avenir Next" w:cs="Arial"/>
          <w:sz w:val="18"/>
          <w:szCs w:val="18"/>
          <w:lang w:val="es-ES_tradnl"/>
        </w:rPr>
        <w:t>Los avances y proposiciones sexuales no queridas, como:</w:t>
      </w:r>
    </w:p>
    <w:p w14:paraId="280BBC6E" w14:textId="59AAEA42" w:rsidR="00C050A2" w:rsidRPr="00EE54DC" w:rsidRDefault="00CD4999" w:rsidP="00D51F1B">
      <w:pPr>
        <w:pStyle w:val="Default"/>
        <w:numPr>
          <w:ilvl w:val="1"/>
          <w:numId w:val="14"/>
        </w:numPr>
        <w:jc w:val="both"/>
        <w:rPr>
          <w:rFonts w:ascii="Avenir Next" w:hAnsi="Avenir Next" w:cs="Arial"/>
          <w:sz w:val="18"/>
          <w:szCs w:val="18"/>
          <w:lang w:val="es-ES_tradnl"/>
        </w:rPr>
      </w:pPr>
      <w:r>
        <w:rPr>
          <w:rFonts w:ascii="Avenir Next" w:hAnsi="Avenir Next" w:cs="Arial"/>
          <w:sz w:val="18"/>
          <w:szCs w:val="18"/>
          <w:lang w:val="es-ES_tradnl"/>
        </w:rPr>
        <w:t xml:space="preserve">Las peticiones de favores sexuales acompañadas por amenazas implícitas o explícitas con respecto a la evaluación de desempeño laboral del objetivo, una promoción u otros beneficios o </w:t>
      </w:r>
      <w:r>
        <w:rPr>
          <w:rFonts w:ascii="Avenir Next" w:hAnsi="Avenir Next" w:cs="Arial"/>
          <w:sz w:val="18"/>
          <w:szCs w:val="18"/>
          <w:lang w:val="es-ES"/>
        </w:rPr>
        <w:t>detrimentos laborales.</w:t>
      </w:r>
    </w:p>
    <w:p w14:paraId="65489429" w14:textId="5FCDE8A7" w:rsidR="00C050A2" w:rsidRPr="00EE54DC" w:rsidRDefault="00CD4999" w:rsidP="00D51F1B">
      <w:pPr>
        <w:pStyle w:val="Default"/>
        <w:numPr>
          <w:ilvl w:val="1"/>
          <w:numId w:val="14"/>
        </w:numPr>
        <w:jc w:val="both"/>
        <w:rPr>
          <w:rFonts w:ascii="Avenir Next" w:hAnsi="Avenir Next" w:cs="Arial"/>
          <w:sz w:val="18"/>
          <w:szCs w:val="18"/>
          <w:lang w:val="es-ES_tradnl"/>
        </w:rPr>
      </w:pPr>
      <w:r>
        <w:rPr>
          <w:rFonts w:ascii="Avenir Next" w:hAnsi="Avenir Next" w:cs="Arial"/>
          <w:sz w:val="18"/>
          <w:szCs w:val="18"/>
          <w:lang w:val="es-ES_tradnl"/>
        </w:rPr>
        <w:t>La presión sutil u obvia para actividades sexuales no bienvenidas.</w:t>
      </w:r>
    </w:p>
    <w:p w14:paraId="2C68DEAF" w14:textId="77777777" w:rsidR="00C050A2" w:rsidRPr="00EE54DC" w:rsidRDefault="00C050A2" w:rsidP="00C050A2">
      <w:pPr>
        <w:pStyle w:val="Default"/>
        <w:ind w:left="720"/>
        <w:jc w:val="both"/>
        <w:rPr>
          <w:rFonts w:ascii="Avenir Next" w:hAnsi="Avenir Next" w:cs="Arial"/>
          <w:sz w:val="18"/>
          <w:szCs w:val="18"/>
          <w:lang w:val="es-ES_tradnl"/>
        </w:rPr>
      </w:pPr>
    </w:p>
    <w:p w14:paraId="4E33A7BB" w14:textId="0FFF59EA" w:rsidR="00C050A2" w:rsidRPr="00EE54DC" w:rsidRDefault="00CD4999" w:rsidP="00D51F1B">
      <w:pPr>
        <w:pStyle w:val="Default"/>
        <w:numPr>
          <w:ilvl w:val="0"/>
          <w:numId w:val="12"/>
        </w:numPr>
        <w:jc w:val="both"/>
        <w:rPr>
          <w:rFonts w:ascii="Avenir Next" w:hAnsi="Avenir Next" w:cs="Arial"/>
          <w:sz w:val="18"/>
          <w:szCs w:val="18"/>
          <w:lang w:val="es-ES_tradnl"/>
        </w:rPr>
      </w:pPr>
      <w:r>
        <w:rPr>
          <w:rFonts w:ascii="Avenir Next" w:hAnsi="Avenir Next" w:cs="Arial"/>
          <w:sz w:val="18"/>
          <w:szCs w:val="18"/>
          <w:lang w:val="es-ES_tradnl"/>
        </w:rPr>
        <w:t>Los gestos</w:t>
      </w:r>
      <w:r w:rsidR="003637B1">
        <w:rPr>
          <w:rFonts w:ascii="Avenir Next" w:hAnsi="Avenir Next" w:cs="Arial"/>
          <w:sz w:val="18"/>
          <w:szCs w:val="18"/>
          <w:lang w:val="es-ES_tradnl"/>
        </w:rPr>
        <w:t>, ruidos, comentarios o bromas sexualmente orientadas, o los comentarios sobre la sexualidad o experiencia sexual de alguien, los que crean un ambiente laboral hostil.</w:t>
      </w:r>
    </w:p>
    <w:p w14:paraId="2EB687B4" w14:textId="77777777" w:rsidR="00C050A2" w:rsidRPr="00EE54DC" w:rsidRDefault="00C050A2" w:rsidP="00C050A2">
      <w:pPr>
        <w:pStyle w:val="Default"/>
        <w:ind w:left="720"/>
        <w:jc w:val="both"/>
        <w:rPr>
          <w:rFonts w:ascii="Avenir Next" w:hAnsi="Avenir Next" w:cs="Arial"/>
          <w:sz w:val="18"/>
          <w:szCs w:val="18"/>
          <w:lang w:val="es-ES_tradnl"/>
        </w:rPr>
      </w:pPr>
    </w:p>
    <w:p w14:paraId="2B80C4E8" w14:textId="6F15D69E" w:rsidR="00C050A2" w:rsidRPr="00EE54DC" w:rsidRDefault="003637B1" w:rsidP="00D51F1B">
      <w:pPr>
        <w:pStyle w:val="Default"/>
        <w:numPr>
          <w:ilvl w:val="0"/>
          <w:numId w:val="12"/>
        </w:numPr>
        <w:jc w:val="both"/>
        <w:rPr>
          <w:rFonts w:ascii="Avenir Next" w:hAnsi="Avenir Next" w:cs="Arial"/>
          <w:sz w:val="18"/>
          <w:szCs w:val="18"/>
          <w:lang w:val="es-ES_tradnl"/>
        </w:rPr>
      </w:pPr>
      <w:r>
        <w:rPr>
          <w:rFonts w:ascii="Avenir Next" w:hAnsi="Avenir Next" w:cs="Arial"/>
          <w:sz w:val="18"/>
          <w:szCs w:val="18"/>
          <w:lang w:val="es-ES_tradnl"/>
        </w:rPr>
        <w:t xml:space="preserve">Los </w:t>
      </w:r>
      <w:proofErr w:type="spellStart"/>
      <w:r>
        <w:rPr>
          <w:rFonts w:ascii="Avenir Next" w:hAnsi="Avenir Next" w:cs="Arial"/>
          <w:sz w:val="18"/>
          <w:szCs w:val="18"/>
          <w:lang w:val="es-ES_tradnl"/>
        </w:rPr>
        <w:t>esterotipos</w:t>
      </w:r>
      <w:proofErr w:type="spellEnd"/>
      <w:r>
        <w:rPr>
          <w:rFonts w:ascii="Avenir Next" w:hAnsi="Avenir Next" w:cs="Arial"/>
          <w:sz w:val="18"/>
          <w:szCs w:val="18"/>
          <w:lang w:val="es-ES_tradnl"/>
        </w:rPr>
        <w:t xml:space="preserve"> de </w:t>
      </w:r>
      <w:proofErr w:type="spellStart"/>
      <w:r>
        <w:rPr>
          <w:rFonts w:ascii="Avenir Next" w:hAnsi="Avenir Next" w:cs="Arial"/>
          <w:sz w:val="18"/>
          <w:szCs w:val="18"/>
          <w:lang w:val="es-ES_tradnl"/>
        </w:rPr>
        <w:t>sexuo</w:t>
      </w:r>
      <w:proofErr w:type="spellEnd"/>
      <w:r>
        <w:rPr>
          <w:rFonts w:ascii="Avenir Next" w:hAnsi="Avenir Next" w:cs="Arial"/>
          <w:sz w:val="18"/>
          <w:szCs w:val="18"/>
          <w:lang w:val="es-ES_tradnl"/>
        </w:rPr>
        <w:t xml:space="preserve"> ocurren cuando la conducta o las características de la personalidad son consideradas inapropiadas simplemente debido a que pueden no conformar a las ideas o percepciones de otras personas sobre cómo los individuos de un sexo particular deben comportarse o parecer.</w:t>
      </w:r>
    </w:p>
    <w:p w14:paraId="060EBAD2" w14:textId="77777777" w:rsidR="00C050A2" w:rsidRPr="00EE54DC" w:rsidRDefault="00C050A2" w:rsidP="00C050A2">
      <w:pPr>
        <w:pStyle w:val="Default"/>
        <w:ind w:left="720"/>
        <w:jc w:val="both"/>
        <w:rPr>
          <w:rFonts w:ascii="Avenir Next" w:hAnsi="Avenir Next" w:cs="Arial"/>
          <w:sz w:val="18"/>
          <w:szCs w:val="18"/>
          <w:lang w:val="es-ES_tradnl"/>
        </w:rPr>
      </w:pPr>
    </w:p>
    <w:p w14:paraId="7E21C927" w14:textId="066C6711" w:rsidR="00C050A2" w:rsidRPr="00EE54DC" w:rsidRDefault="003637B1" w:rsidP="00D51F1B">
      <w:pPr>
        <w:pStyle w:val="Default"/>
        <w:numPr>
          <w:ilvl w:val="0"/>
          <w:numId w:val="12"/>
        </w:numPr>
        <w:jc w:val="both"/>
        <w:rPr>
          <w:rFonts w:ascii="Avenir Next" w:hAnsi="Avenir Next" w:cs="Arial"/>
          <w:sz w:val="18"/>
          <w:szCs w:val="18"/>
          <w:lang w:val="es-ES_tradnl"/>
        </w:rPr>
      </w:pPr>
      <w:r>
        <w:rPr>
          <w:rFonts w:ascii="Avenir Next" w:hAnsi="Avenir Next" w:cs="Arial"/>
          <w:sz w:val="18"/>
          <w:szCs w:val="18"/>
          <w:lang w:val="es-ES_tradnl"/>
        </w:rPr>
        <w:t>Las muestras o publicaciones sexuales o discriminatorias en cualquier lugar en el lugar de trabajo, como:</w:t>
      </w:r>
    </w:p>
    <w:p w14:paraId="712EC637" w14:textId="5CA90F12" w:rsidR="00C050A2" w:rsidRPr="00EE54DC" w:rsidRDefault="003637B1" w:rsidP="00D51F1B">
      <w:pPr>
        <w:pStyle w:val="Default"/>
        <w:numPr>
          <w:ilvl w:val="1"/>
          <w:numId w:val="16"/>
        </w:numPr>
        <w:jc w:val="both"/>
        <w:rPr>
          <w:rFonts w:ascii="Avenir Next" w:hAnsi="Avenir Next" w:cs="Arial"/>
          <w:sz w:val="18"/>
          <w:szCs w:val="18"/>
          <w:lang w:val="es-ES_tradnl"/>
        </w:rPr>
      </w:pPr>
      <w:r>
        <w:rPr>
          <w:rFonts w:ascii="Avenir Next" w:hAnsi="Avenir Next" w:cs="Arial"/>
          <w:sz w:val="18"/>
          <w:szCs w:val="18"/>
          <w:lang w:val="es-ES_tradnl"/>
        </w:rPr>
        <w:t>Mostrar imágenes, pósteres, calendarios, grafitis, objetos, materiales de promoción, materiales de lectura u otros materiales que son sexualmente denigrantes o pornográficos</w:t>
      </w:r>
      <w:r w:rsidR="00C050A2" w:rsidRPr="00EE54DC">
        <w:rPr>
          <w:rFonts w:ascii="Avenir Next" w:hAnsi="Avenir Next" w:cs="Arial"/>
          <w:sz w:val="18"/>
          <w:szCs w:val="18"/>
          <w:lang w:val="es-ES_tradnl"/>
        </w:rPr>
        <w:t>.</w:t>
      </w:r>
      <w:r>
        <w:rPr>
          <w:rFonts w:ascii="Avenir Next" w:hAnsi="Avenir Next" w:cs="Arial"/>
          <w:sz w:val="18"/>
          <w:szCs w:val="18"/>
          <w:lang w:val="es-ES_tradnl"/>
        </w:rPr>
        <w:t xml:space="preserve"> Esto incluye tales muestras sexuales en las computadoras o celulares del lugar de trabajo y compartir tales muestras mientras está en el lugar de trabajo.</w:t>
      </w:r>
    </w:p>
    <w:p w14:paraId="2A771F4C" w14:textId="77777777" w:rsidR="00C050A2" w:rsidRPr="00EE54DC" w:rsidRDefault="00C050A2" w:rsidP="00C050A2">
      <w:pPr>
        <w:pStyle w:val="Default"/>
        <w:ind w:left="720"/>
        <w:jc w:val="both"/>
        <w:rPr>
          <w:rFonts w:ascii="Avenir Next" w:hAnsi="Avenir Next" w:cs="Arial"/>
          <w:sz w:val="18"/>
          <w:szCs w:val="18"/>
          <w:lang w:val="es-ES_tradnl"/>
        </w:rPr>
      </w:pPr>
    </w:p>
    <w:p w14:paraId="36F86F11" w14:textId="43368423" w:rsidR="00C050A2" w:rsidRPr="00EE54DC" w:rsidRDefault="003637B1" w:rsidP="00D51F1B">
      <w:pPr>
        <w:pStyle w:val="Default"/>
        <w:numPr>
          <w:ilvl w:val="0"/>
          <w:numId w:val="12"/>
        </w:numPr>
        <w:jc w:val="both"/>
        <w:rPr>
          <w:rFonts w:ascii="Avenir Next" w:hAnsi="Avenir Next" w:cs="Arial"/>
          <w:sz w:val="18"/>
          <w:szCs w:val="18"/>
          <w:lang w:val="es-ES_tradnl"/>
        </w:rPr>
      </w:pPr>
      <w:r>
        <w:rPr>
          <w:rFonts w:ascii="Avenir Next" w:hAnsi="Avenir Next" w:cs="Arial"/>
          <w:sz w:val="18"/>
          <w:szCs w:val="18"/>
          <w:lang w:val="es-ES_tradnl"/>
        </w:rPr>
        <w:t xml:space="preserve">Las acciones hostiles tomadas contra un individuo debido al sexo, orientación sexual, identidad de género o estado de ser </w:t>
      </w:r>
      <w:proofErr w:type="spellStart"/>
      <w:r>
        <w:rPr>
          <w:rFonts w:ascii="Avenir Next" w:hAnsi="Avenir Next" w:cs="Arial"/>
          <w:sz w:val="18"/>
          <w:szCs w:val="18"/>
          <w:lang w:val="es-ES_tradnl"/>
        </w:rPr>
        <w:t>transgénero</w:t>
      </w:r>
      <w:proofErr w:type="spellEnd"/>
      <w:r>
        <w:rPr>
          <w:rFonts w:ascii="Avenir Next" w:hAnsi="Avenir Next" w:cs="Arial"/>
          <w:sz w:val="18"/>
          <w:szCs w:val="18"/>
          <w:lang w:val="es-ES_tradnl"/>
        </w:rPr>
        <w:t xml:space="preserve"> de ese individuo, como:</w:t>
      </w:r>
    </w:p>
    <w:p w14:paraId="73C9AB73" w14:textId="0018DA94" w:rsidR="00C050A2" w:rsidRPr="00EE54DC" w:rsidRDefault="003637B1" w:rsidP="00D51F1B">
      <w:pPr>
        <w:pStyle w:val="Default"/>
        <w:numPr>
          <w:ilvl w:val="1"/>
          <w:numId w:val="15"/>
        </w:numPr>
        <w:jc w:val="both"/>
        <w:rPr>
          <w:rFonts w:ascii="Avenir Next" w:hAnsi="Avenir Next" w:cs="Arial"/>
          <w:sz w:val="18"/>
          <w:szCs w:val="18"/>
          <w:lang w:val="es-ES_tradnl"/>
        </w:rPr>
      </w:pPr>
      <w:r>
        <w:rPr>
          <w:rFonts w:ascii="Avenir Next" w:hAnsi="Avenir Next" w:cs="Arial"/>
          <w:sz w:val="18"/>
          <w:szCs w:val="18"/>
          <w:lang w:val="es-ES_tradnl"/>
        </w:rPr>
        <w:t>Interferir con, destruir o dañar a la estación laboral, las herramientas o el equipamiento de una persona, o de otra manera interferir con la capacidad de realizar el trabajo del individuo.</w:t>
      </w:r>
    </w:p>
    <w:p w14:paraId="1AC35789" w14:textId="54304B2F" w:rsidR="00C050A2" w:rsidRPr="00EE54DC" w:rsidRDefault="003637B1" w:rsidP="00D51F1B">
      <w:pPr>
        <w:pStyle w:val="Default"/>
        <w:numPr>
          <w:ilvl w:val="1"/>
          <w:numId w:val="15"/>
        </w:numPr>
        <w:jc w:val="both"/>
        <w:rPr>
          <w:rFonts w:ascii="Avenir Next" w:hAnsi="Avenir Next" w:cs="Arial"/>
          <w:sz w:val="18"/>
          <w:szCs w:val="18"/>
          <w:lang w:val="es-ES_tradnl"/>
        </w:rPr>
      </w:pPr>
      <w:r>
        <w:rPr>
          <w:rFonts w:ascii="Avenir Next" w:hAnsi="Avenir Next" w:cs="Arial"/>
          <w:sz w:val="18"/>
          <w:szCs w:val="18"/>
          <w:lang w:val="es-ES"/>
        </w:rPr>
        <w:t>Sabotear el trabajo de un individuo.</w:t>
      </w:r>
    </w:p>
    <w:p w14:paraId="5301E6E1" w14:textId="5F25B48F" w:rsidR="00C050A2" w:rsidRPr="00EE54DC" w:rsidRDefault="0005439B" w:rsidP="00D51F1B">
      <w:pPr>
        <w:pStyle w:val="Default"/>
        <w:numPr>
          <w:ilvl w:val="1"/>
          <w:numId w:val="15"/>
        </w:numPr>
        <w:jc w:val="both"/>
        <w:rPr>
          <w:rFonts w:ascii="Avenir Next" w:hAnsi="Avenir Next" w:cs="Arial"/>
          <w:sz w:val="18"/>
          <w:szCs w:val="18"/>
          <w:lang w:val="es-ES_tradnl"/>
        </w:rPr>
      </w:pPr>
      <w:r>
        <w:rPr>
          <w:rFonts w:ascii="Avenir Next" w:hAnsi="Avenir Next" w:cs="Arial"/>
          <w:sz w:val="18"/>
          <w:szCs w:val="18"/>
          <w:lang w:val="es-ES_tradnl"/>
        </w:rPr>
        <w:t xml:space="preserve">El </w:t>
      </w:r>
      <w:proofErr w:type="gramStart"/>
      <w:r>
        <w:rPr>
          <w:rFonts w:ascii="Avenir Next" w:hAnsi="Avenir Next" w:cs="Arial"/>
          <w:sz w:val="18"/>
          <w:szCs w:val="18"/>
          <w:lang w:val="es-ES_tradnl"/>
        </w:rPr>
        <w:t>bullying</w:t>
      </w:r>
      <w:proofErr w:type="gramEnd"/>
      <w:r>
        <w:rPr>
          <w:rFonts w:ascii="Avenir Next" w:hAnsi="Avenir Next" w:cs="Arial"/>
          <w:sz w:val="18"/>
          <w:szCs w:val="18"/>
          <w:lang w:val="es-ES_tradnl"/>
        </w:rPr>
        <w:t>, los gritos y los insultos.</w:t>
      </w:r>
    </w:p>
    <w:p w14:paraId="0B0323DA" w14:textId="77777777" w:rsidR="00C050A2" w:rsidRPr="00EE54DC" w:rsidRDefault="00C050A2" w:rsidP="00C050A2">
      <w:pPr>
        <w:jc w:val="both"/>
        <w:rPr>
          <w:rFonts w:ascii="Avenir Next" w:hAnsi="Avenir Next" w:cs="Arial"/>
          <w:sz w:val="18"/>
          <w:szCs w:val="18"/>
          <w:lang w:val="es-ES_tradnl"/>
        </w:rPr>
      </w:pPr>
    </w:p>
    <w:p w14:paraId="12831B12" w14:textId="7DAD0B4E" w:rsidR="00C050A2" w:rsidRPr="00EE54DC" w:rsidRDefault="0005439B" w:rsidP="00C050A2">
      <w:pPr>
        <w:pStyle w:val="Default"/>
        <w:jc w:val="both"/>
        <w:rPr>
          <w:rFonts w:ascii="Avenir Next" w:hAnsi="Avenir Next" w:cs="Arial"/>
          <w:sz w:val="18"/>
          <w:szCs w:val="18"/>
          <w:lang w:val="es-ES_tradnl"/>
        </w:rPr>
      </w:pPr>
      <w:r>
        <w:rPr>
          <w:rFonts w:ascii="Avenir Next" w:hAnsi="Avenir Next" w:cs="Arial"/>
          <w:sz w:val="18"/>
          <w:szCs w:val="18"/>
          <w:lang w:val="es-ES_tradnl"/>
        </w:rPr>
        <w:t xml:space="preserve">Cualquier empleado que </w:t>
      </w:r>
      <w:r w:rsidR="00F15E39">
        <w:rPr>
          <w:rFonts w:ascii="Avenir Next" w:hAnsi="Avenir Next" w:cs="Arial"/>
          <w:sz w:val="18"/>
          <w:szCs w:val="18"/>
          <w:lang w:val="es-ES_tradnl"/>
        </w:rPr>
        <w:t xml:space="preserve">se siente acosado debe reportarlo para que cualquier violación </w:t>
      </w:r>
      <w:r w:rsidR="00F15E39">
        <w:rPr>
          <w:rFonts w:ascii="Avenir Next" w:hAnsi="Avenir Next" w:cs="Arial"/>
          <w:sz w:val="18"/>
          <w:szCs w:val="18"/>
          <w:lang w:val="es-ES"/>
        </w:rPr>
        <w:t>de esta política pueda ser corregida prontamente.</w:t>
      </w:r>
      <w:r>
        <w:rPr>
          <w:rFonts w:ascii="Avenir Next" w:hAnsi="Avenir Next" w:cs="Arial"/>
          <w:sz w:val="18"/>
          <w:szCs w:val="18"/>
          <w:lang w:val="es-ES_tradnl"/>
        </w:rPr>
        <w:t xml:space="preserve"> </w:t>
      </w:r>
      <w:r w:rsidR="00F15E39">
        <w:rPr>
          <w:rFonts w:ascii="Avenir Next" w:hAnsi="Avenir Next" w:cs="Arial"/>
          <w:sz w:val="18"/>
          <w:szCs w:val="18"/>
          <w:lang w:val="es-ES_tradnl"/>
        </w:rPr>
        <w:t xml:space="preserve">Cualquier conducta acosadora, aun </w:t>
      </w:r>
      <w:r w:rsidR="00F15E39">
        <w:rPr>
          <w:rFonts w:ascii="Avenir Next" w:hAnsi="Avenir Next" w:cs="Arial"/>
          <w:sz w:val="18"/>
          <w:szCs w:val="18"/>
          <w:lang w:val="es-ES"/>
        </w:rPr>
        <w:t>un solo incidente, puede ser abordada bajo esta política</w:t>
      </w:r>
      <w:r w:rsidR="00C050A2" w:rsidRPr="00EE54DC">
        <w:rPr>
          <w:rFonts w:ascii="Avenir Next" w:hAnsi="Avenir Next" w:cs="Arial"/>
          <w:sz w:val="18"/>
          <w:szCs w:val="18"/>
          <w:lang w:val="es-ES_tradnl"/>
        </w:rPr>
        <w:t>.</w:t>
      </w:r>
    </w:p>
    <w:p w14:paraId="75E5968E" w14:textId="77777777" w:rsidR="00C050A2" w:rsidRPr="00EE54DC" w:rsidRDefault="00C050A2" w:rsidP="00C050A2">
      <w:pPr>
        <w:rPr>
          <w:rFonts w:ascii="Avenir Next" w:hAnsi="Avenir Next" w:cs="Arial"/>
          <w:b/>
          <w:bCs/>
          <w:sz w:val="18"/>
          <w:szCs w:val="18"/>
          <w:lang w:val="es-ES_tradnl"/>
        </w:rPr>
      </w:pPr>
    </w:p>
    <w:p w14:paraId="13247D00" w14:textId="77777777" w:rsidR="000A0E74" w:rsidRDefault="000A0E74" w:rsidP="00C050A2">
      <w:pPr>
        <w:rPr>
          <w:rFonts w:ascii="Avenir Next" w:hAnsi="Avenir Next" w:cs="Arial"/>
          <w:b/>
          <w:bCs/>
          <w:sz w:val="18"/>
          <w:szCs w:val="18"/>
          <w:lang w:val="es-ES_tradnl"/>
        </w:rPr>
      </w:pPr>
    </w:p>
    <w:p w14:paraId="0AE45584" w14:textId="77777777" w:rsidR="000A0E74" w:rsidRDefault="000A0E74" w:rsidP="00C050A2">
      <w:pPr>
        <w:rPr>
          <w:rFonts w:ascii="Avenir Next" w:hAnsi="Avenir Next" w:cs="Arial"/>
          <w:b/>
          <w:bCs/>
          <w:sz w:val="18"/>
          <w:szCs w:val="18"/>
          <w:lang w:val="es-ES_tradnl"/>
        </w:rPr>
      </w:pPr>
    </w:p>
    <w:p w14:paraId="03CDC6B1" w14:textId="79DC137B" w:rsidR="00C050A2" w:rsidRPr="00EE54DC" w:rsidRDefault="00F15E39" w:rsidP="00C050A2">
      <w:pPr>
        <w:rPr>
          <w:rFonts w:ascii="Avenir Next" w:hAnsi="Avenir Next" w:cs="Arial"/>
          <w:b/>
          <w:bCs/>
          <w:sz w:val="18"/>
          <w:szCs w:val="18"/>
          <w:lang w:val="es-ES_tradnl"/>
        </w:rPr>
      </w:pPr>
      <w:r>
        <w:rPr>
          <w:rFonts w:ascii="Avenir Next" w:hAnsi="Avenir Next" w:cs="Arial"/>
          <w:b/>
          <w:bCs/>
          <w:sz w:val="18"/>
          <w:szCs w:val="18"/>
          <w:lang w:val="es-ES_tradnl"/>
        </w:rPr>
        <w:lastRenderedPageBreak/>
        <w:t>Reportar el Acoso Sexual</w:t>
      </w:r>
    </w:p>
    <w:p w14:paraId="084C2695" w14:textId="5EB0EFE6" w:rsidR="00C050A2" w:rsidRPr="00EE54DC" w:rsidRDefault="00F15E39" w:rsidP="00DF705A">
      <w:pPr>
        <w:rPr>
          <w:rFonts w:ascii="Avenir Next" w:hAnsi="Avenir Next" w:cs="Arial"/>
          <w:sz w:val="18"/>
          <w:szCs w:val="18"/>
          <w:lang w:val="es-ES_tradnl"/>
        </w:rPr>
      </w:pPr>
      <w:r>
        <w:rPr>
          <w:rFonts w:ascii="Avenir Next" w:hAnsi="Avenir Next" w:cs="Arial"/>
          <w:sz w:val="18"/>
          <w:szCs w:val="18"/>
          <w:lang w:val="es-ES_tradnl"/>
        </w:rPr>
        <w:t>Prevenir el acoso sexual es la responsabilidad de todos. La Empresa</w:t>
      </w:r>
      <w:r>
        <w:rPr>
          <w:rFonts w:ascii="Avenir Next" w:hAnsi="Avenir Next" w:cs="Arial"/>
          <w:sz w:val="18"/>
          <w:szCs w:val="18"/>
          <w:lang w:val="es-ES"/>
        </w:rPr>
        <w:t xml:space="preserve"> no puede prevenir o remediar el acoso sexual a menos que sepa de ello.</w:t>
      </w:r>
      <w:r>
        <w:rPr>
          <w:rFonts w:ascii="Avenir Next" w:hAnsi="Avenir Next" w:cs="Arial"/>
          <w:sz w:val="18"/>
          <w:szCs w:val="18"/>
          <w:lang w:val="es-ES_tradnl"/>
        </w:rPr>
        <w:t xml:space="preserve"> Cualquier persona que ha sido s</w:t>
      </w:r>
      <w:proofErr w:type="spellStart"/>
      <w:r w:rsidR="00DF705A">
        <w:rPr>
          <w:rFonts w:ascii="Avenir Next" w:hAnsi="Avenir Next" w:cs="Arial"/>
          <w:sz w:val="18"/>
          <w:szCs w:val="18"/>
          <w:lang w:val="es-ES"/>
        </w:rPr>
        <w:t>ujeta</w:t>
      </w:r>
      <w:proofErr w:type="spellEnd"/>
      <w:r w:rsidR="00DF705A">
        <w:rPr>
          <w:rFonts w:ascii="Avenir Next" w:hAnsi="Avenir Next" w:cs="Arial"/>
          <w:sz w:val="18"/>
          <w:szCs w:val="18"/>
          <w:lang w:val="es-ES"/>
        </w:rPr>
        <w:t xml:space="preserve"> a comportamiento que puede constituir el acoso sexual o que observa, o se entera de, ocurrencias potenciales de acoso sexual debe reportar el comportamiento al supervisor, al jefe de departamento, al Director de Producción de Unidad, a un socio de Recursos Humanos y/o Relaciones de Empleos, o a la Directriz de la Empresa.</w:t>
      </w:r>
      <w:r>
        <w:rPr>
          <w:rFonts w:ascii="Avenir Next" w:hAnsi="Avenir Next" w:cs="Arial"/>
          <w:sz w:val="18"/>
          <w:szCs w:val="18"/>
          <w:lang w:val="es-ES_tradnl"/>
        </w:rPr>
        <w:t xml:space="preserve"> </w:t>
      </w:r>
      <w:r w:rsidR="00DF705A">
        <w:rPr>
          <w:rFonts w:ascii="Avenir Next" w:hAnsi="Avenir Next" w:cs="Arial"/>
          <w:sz w:val="18"/>
          <w:szCs w:val="18"/>
          <w:lang w:val="es-ES_tradnl"/>
        </w:rPr>
        <w:t>Los informes pueden ser hechos verbalmente o por escrito. Un formulario opcional para entregar una queja escrita está adjunto al final de este anexo.</w:t>
      </w:r>
    </w:p>
    <w:p w14:paraId="6C70D108" w14:textId="77777777" w:rsidR="00C050A2" w:rsidRPr="00EE54DC" w:rsidRDefault="00C050A2" w:rsidP="00C050A2">
      <w:pPr>
        <w:rPr>
          <w:rFonts w:ascii="Avenir Next" w:hAnsi="Avenir Next" w:cs="Arial"/>
          <w:sz w:val="18"/>
          <w:szCs w:val="18"/>
          <w:lang w:val="es-ES_tradnl"/>
        </w:rPr>
      </w:pPr>
    </w:p>
    <w:p w14:paraId="3F1014DF" w14:textId="2DE44F9D" w:rsidR="00C050A2" w:rsidRPr="00EE54DC" w:rsidRDefault="00DF705A" w:rsidP="00C050A2">
      <w:pPr>
        <w:rPr>
          <w:rFonts w:ascii="Avenir Next" w:hAnsi="Avenir Next" w:cs="Arial"/>
          <w:sz w:val="18"/>
          <w:szCs w:val="18"/>
          <w:lang w:val="es-ES_tradnl"/>
        </w:rPr>
      </w:pPr>
      <w:r>
        <w:rPr>
          <w:rFonts w:ascii="Avenir Next" w:hAnsi="Avenir Next" w:cs="Arial"/>
          <w:sz w:val="18"/>
          <w:szCs w:val="18"/>
          <w:lang w:val="es-ES_tradnl"/>
        </w:rPr>
        <w:t>Cuando la Empresa recibe una queja sobre acoso sexual alegado, investigará las alegaciones por:</w:t>
      </w:r>
    </w:p>
    <w:p w14:paraId="66FD7751" w14:textId="77777777" w:rsidR="00C050A2" w:rsidRPr="00EE54DC" w:rsidRDefault="00C050A2" w:rsidP="00C050A2">
      <w:pPr>
        <w:rPr>
          <w:rFonts w:ascii="Avenir Next" w:hAnsi="Avenir Next" w:cs="Arial"/>
          <w:sz w:val="18"/>
          <w:szCs w:val="18"/>
          <w:lang w:val="es-ES_tradnl"/>
        </w:rPr>
      </w:pPr>
    </w:p>
    <w:p w14:paraId="24D74322" w14:textId="53C9B7C4" w:rsidR="00C050A2" w:rsidRPr="00EE54DC" w:rsidRDefault="00DF705A" w:rsidP="00D51F1B">
      <w:pPr>
        <w:pStyle w:val="ListParagraph"/>
        <w:numPr>
          <w:ilvl w:val="0"/>
          <w:numId w:val="18"/>
        </w:numPr>
        <w:rPr>
          <w:rFonts w:ascii="Avenir Next" w:hAnsi="Avenir Next" w:cs="Arial"/>
          <w:sz w:val="18"/>
          <w:szCs w:val="18"/>
          <w:lang w:val="es-ES_tradnl"/>
        </w:rPr>
      </w:pPr>
      <w:r>
        <w:rPr>
          <w:rFonts w:ascii="Avenir Next" w:hAnsi="Avenir Next" w:cs="Arial"/>
          <w:sz w:val="18"/>
          <w:szCs w:val="18"/>
          <w:lang w:val="es-ES_tradnl"/>
        </w:rPr>
        <w:t xml:space="preserve">Hablar con el individuo </w:t>
      </w:r>
      <w:r>
        <w:rPr>
          <w:rFonts w:ascii="Avenir Next" w:hAnsi="Avenir Next" w:cs="Arial"/>
          <w:sz w:val="18"/>
          <w:szCs w:val="18"/>
          <w:lang w:val="es-ES"/>
        </w:rPr>
        <w:t>que presentó la queja</w:t>
      </w:r>
    </w:p>
    <w:p w14:paraId="7137279F" w14:textId="03C5E2DC" w:rsidR="00C050A2" w:rsidRPr="00EE54DC" w:rsidRDefault="00DF705A" w:rsidP="00D51F1B">
      <w:pPr>
        <w:pStyle w:val="ListParagraph"/>
        <w:numPr>
          <w:ilvl w:val="0"/>
          <w:numId w:val="18"/>
        </w:numPr>
        <w:rPr>
          <w:rFonts w:ascii="Avenir Next" w:hAnsi="Avenir Next" w:cs="Arial"/>
          <w:sz w:val="18"/>
          <w:szCs w:val="18"/>
          <w:lang w:val="es-ES_tradnl"/>
        </w:rPr>
      </w:pPr>
      <w:r>
        <w:rPr>
          <w:rFonts w:ascii="Avenir Next" w:hAnsi="Avenir Next" w:cs="Arial"/>
          <w:sz w:val="18"/>
          <w:szCs w:val="18"/>
          <w:lang w:val="es-ES_tradnl"/>
        </w:rPr>
        <w:t>Hablar con los acosadores alegados</w:t>
      </w:r>
    </w:p>
    <w:p w14:paraId="6BF7E869" w14:textId="0072AA8B" w:rsidR="00C050A2" w:rsidRPr="00EE54DC" w:rsidRDefault="00DF705A" w:rsidP="00D51F1B">
      <w:pPr>
        <w:pStyle w:val="ListParagraph"/>
        <w:numPr>
          <w:ilvl w:val="0"/>
          <w:numId w:val="18"/>
        </w:numPr>
        <w:rPr>
          <w:rFonts w:ascii="Avenir Next" w:hAnsi="Avenir Next" w:cs="Arial"/>
          <w:sz w:val="18"/>
          <w:szCs w:val="18"/>
          <w:lang w:val="es-ES_tradnl"/>
        </w:rPr>
      </w:pPr>
      <w:r>
        <w:rPr>
          <w:rFonts w:ascii="Avenir Next" w:hAnsi="Avenir Next" w:cs="Arial"/>
          <w:sz w:val="18"/>
          <w:szCs w:val="18"/>
          <w:lang w:val="es-ES_tradnl"/>
        </w:rPr>
        <w:t>Entrevistar a testigos relevantes</w:t>
      </w:r>
    </w:p>
    <w:p w14:paraId="209BE27B" w14:textId="31A100C2" w:rsidR="00C050A2" w:rsidRPr="00EE54DC" w:rsidRDefault="00DF705A" w:rsidP="00D51F1B">
      <w:pPr>
        <w:pStyle w:val="ListParagraph"/>
        <w:numPr>
          <w:ilvl w:val="0"/>
          <w:numId w:val="18"/>
        </w:numPr>
        <w:rPr>
          <w:rFonts w:ascii="Avenir Next" w:hAnsi="Avenir Next" w:cs="Arial"/>
          <w:sz w:val="18"/>
          <w:szCs w:val="18"/>
          <w:lang w:val="es-ES_tradnl"/>
        </w:rPr>
      </w:pPr>
      <w:r>
        <w:rPr>
          <w:rFonts w:ascii="Avenir Next" w:hAnsi="Avenir Next" w:cs="Arial"/>
          <w:sz w:val="18"/>
          <w:szCs w:val="18"/>
          <w:lang w:val="es-ES_tradnl"/>
        </w:rPr>
        <w:t>Recoger y revisar cualquier documento relevante</w:t>
      </w:r>
    </w:p>
    <w:p w14:paraId="174C5689" w14:textId="77777777" w:rsidR="00C050A2" w:rsidRPr="00EE54DC" w:rsidRDefault="00C050A2" w:rsidP="00C050A2">
      <w:pPr>
        <w:rPr>
          <w:rFonts w:ascii="Avenir Next" w:hAnsi="Avenir Next" w:cs="Arial"/>
          <w:sz w:val="18"/>
          <w:szCs w:val="18"/>
          <w:lang w:val="es-ES_tradnl"/>
        </w:rPr>
      </w:pPr>
    </w:p>
    <w:p w14:paraId="66A0950B" w14:textId="756FA117" w:rsidR="00C050A2" w:rsidRPr="00EE54DC" w:rsidRDefault="00DF705A" w:rsidP="0074637E">
      <w:pPr>
        <w:rPr>
          <w:rFonts w:ascii="Avenir Next" w:hAnsi="Avenir Next" w:cs="Arial"/>
          <w:sz w:val="18"/>
          <w:szCs w:val="18"/>
          <w:lang w:val="es-ES_tradnl"/>
        </w:rPr>
      </w:pPr>
      <w:r>
        <w:rPr>
          <w:rFonts w:ascii="Avenir Next" w:hAnsi="Avenir Next" w:cs="Arial"/>
          <w:sz w:val="18"/>
          <w:szCs w:val="18"/>
          <w:lang w:val="es-ES_tradnl"/>
        </w:rPr>
        <w:t xml:space="preserve">La Empresa documentará </w:t>
      </w:r>
      <w:r w:rsidR="00764A6F">
        <w:rPr>
          <w:rFonts w:ascii="Avenir Next" w:hAnsi="Avenir Next" w:cs="Arial"/>
          <w:sz w:val="18"/>
          <w:szCs w:val="18"/>
          <w:lang w:val="es-ES_tradnl"/>
        </w:rPr>
        <w:t xml:space="preserve">los hallazgos de la investigación, </w:t>
      </w:r>
      <w:r w:rsidR="0074637E">
        <w:rPr>
          <w:rFonts w:ascii="Avenir Next" w:hAnsi="Avenir Next" w:cs="Arial"/>
          <w:sz w:val="18"/>
          <w:szCs w:val="18"/>
          <w:lang w:val="es-ES"/>
        </w:rPr>
        <w:t>juntos con cualquier medida correctiva tomada, y notificará al individuo que presentó la queja y a los acosadores alegados de la determinación final.</w:t>
      </w:r>
      <w:r>
        <w:rPr>
          <w:rFonts w:ascii="Avenir Next" w:hAnsi="Avenir Next" w:cs="Arial"/>
          <w:sz w:val="18"/>
          <w:szCs w:val="18"/>
          <w:lang w:val="es-ES_tradnl"/>
        </w:rPr>
        <w:t xml:space="preserve"> </w:t>
      </w:r>
      <w:r w:rsidR="0074637E">
        <w:rPr>
          <w:rFonts w:ascii="Avenir Next" w:hAnsi="Avenir Next" w:cs="Arial"/>
          <w:sz w:val="18"/>
          <w:szCs w:val="18"/>
          <w:lang w:val="es-ES_tradnl"/>
        </w:rPr>
        <w:t xml:space="preserve">El acoso sexual es una forma de mala conducta y las sanciones serán impuestas </w:t>
      </w:r>
      <w:r w:rsidR="0074637E">
        <w:rPr>
          <w:rFonts w:ascii="Avenir Next" w:hAnsi="Avenir Next" w:cs="Arial"/>
          <w:sz w:val="18"/>
          <w:szCs w:val="18"/>
          <w:lang w:val="es-ES"/>
        </w:rPr>
        <w:t xml:space="preserve">contra los individuos que se involucran en el acoso, o contra el personal </w:t>
      </w:r>
      <w:proofErr w:type="spellStart"/>
      <w:r w:rsidR="0074637E">
        <w:rPr>
          <w:rFonts w:ascii="Avenir Next" w:hAnsi="Avenir Next" w:cs="Arial"/>
          <w:sz w:val="18"/>
          <w:szCs w:val="18"/>
          <w:lang w:val="es-ES"/>
        </w:rPr>
        <w:t>supervisorio</w:t>
      </w:r>
      <w:proofErr w:type="spellEnd"/>
      <w:r w:rsidR="0074637E">
        <w:rPr>
          <w:rFonts w:ascii="Avenir Next" w:hAnsi="Avenir Next" w:cs="Arial"/>
          <w:sz w:val="18"/>
          <w:szCs w:val="18"/>
          <w:lang w:val="es-ES"/>
        </w:rPr>
        <w:t>/gerencial que conscientemente permite que tal comportamiento continúa.</w:t>
      </w:r>
    </w:p>
    <w:p w14:paraId="3982A794" w14:textId="77777777" w:rsidR="00C050A2" w:rsidRPr="00EE54DC" w:rsidRDefault="00C050A2" w:rsidP="00C050A2">
      <w:pPr>
        <w:rPr>
          <w:rFonts w:ascii="Avenir Next" w:hAnsi="Avenir Next" w:cs="Arial"/>
          <w:b/>
          <w:bCs/>
          <w:sz w:val="18"/>
          <w:szCs w:val="18"/>
          <w:lang w:val="es-ES_tradnl"/>
        </w:rPr>
      </w:pPr>
    </w:p>
    <w:p w14:paraId="6463B7C6" w14:textId="44B2FAC1" w:rsidR="00C050A2" w:rsidRPr="00EE54DC" w:rsidRDefault="0074637E" w:rsidP="00C050A2">
      <w:pPr>
        <w:rPr>
          <w:rFonts w:ascii="Avenir Next" w:hAnsi="Avenir Next" w:cs="Arial"/>
          <w:b/>
          <w:bCs/>
          <w:sz w:val="18"/>
          <w:szCs w:val="18"/>
          <w:lang w:val="es-ES_tradnl"/>
        </w:rPr>
      </w:pPr>
      <w:r>
        <w:rPr>
          <w:rFonts w:ascii="Avenir Next" w:hAnsi="Avenir Next" w:cs="Arial"/>
          <w:b/>
          <w:bCs/>
          <w:sz w:val="18"/>
          <w:szCs w:val="18"/>
          <w:lang w:val="es-ES_tradnl"/>
        </w:rPr>
        <w:t>Protecciones Legales y Remedios Externos</w:t>
      </w:r>
    </w:p>
    <w:p w14:paraId="608E0D0E" w14:textId="11CFDAF8" w:rsidR="00C050A2" w:rsidRPr="00EE54DC" w:rsidRDefault="0074637E" w:rsidP="00C050A2">
      <w:pPr>
        <w:rPr>
          <w:rFonts w:ascii="Avenir Next" w:hAnsi="Avenir Next" w:cs="Arial"/>
          <w:sz w:val="18"/>
          <w:szCs w:val="18"/>
          <w:lang w:val="es-ES_tradnl"/>
        </w:rPr>
      </w:pPr>
      <w:r>
        <w:rPr>
          <w:rFonts w:ascii="Avenir Next" w:hAnsi="Avenir Next" w:cs="Arial"/>
          <w:sz w:val="18"/>
          <w:szCs w:val="18"/>
          <w:lang w:val="es-ES_tradnl"/>
        </w:rPr>
        <w:t>El acoso sexual no es solamente prohibido por la Empresa; también es prohibido por la ley estatal, federal y, donde se aplica, local. Además del proceso de quejas interno de la Empresa, el personal de la producción también puede perseguir remedios legales con las siguientes agencias gubernamentales.</w:t>
      </w:r>
    </w:p>
    <w:p w14:paraId="4497C207" w14:textId="77777777" w:rsidR="00C050A2" w:rsidRPr="00EE54DC" w:rsidRDefault="00C050A2" w:rsidP="00C050A2">
      <w:pPr>
        <w:rPr>
          <w:rFonts w:ascii="Avenir Next" w:hAnsi="Avenir Next" w:cs="Arial"/>
          <w:sz w:val="18"/>
          <w:szCs w:val="18"/>
          <w:lang w:val="es-ES_tradnl"/>
        </w:rPr>
      </w:pPr>
    </w:p>
    <w:p w14:paraId="0CFB6E9F" w14:textId="01C56C04" w:rsidR="00C050A2" w:rsidRPr="00EE54DC" w:rsidRDefault="0074637E" w:rsidP="00C050A2">
      <w:pPr>
        <w:rPr>
          <w:rFonts w:ascii="Avenir Next" w:hAnsi="Avenir Next" w:cs="Arial"/>
          <w:b/>
          <w:bCs/>
          <w:sz w:val="18"/>
          <w:szCs w:val="18"/>
          <w:lang w:val="es-ES_tradnl"/>
        </w:rPr>
      </w:pPr>
      <w:r>
        <w:rPr>
          <w:rFonts w:ascii="Avenir Next" w:hAnsi="Avenir Next" w:cs="Arial"/>
          <w:b/>
          <w:bCs/>
          <w:sz w:val="18"/>
          <w:szCs w:val="18"/>
          <w:lang w:val="es-ES_tradnl"/>
        </w:rPr>
        <w:t>División de Derechos Humanos del Estado de Nueva York (DDH)</w:t>
      </w:r>
    </w:p>
    <w:p w14:paraId="24CF88B4" w14:textId="569CAECC" w:rsidR="00C050A2" w:rsidRPr="00EE54DC" w:rsidRDefault="0074637E" w:rsidP="00C050A2">
      <w:pPr>
        <w:rPr>
          <w:rFonts w:ascii="Avenir Next" w:hAnsi="Avenir Next" w:cs="Arial"/>
          <w:sz w:val="18"/>
          <w:szCs w:val="18"/>
          <w:lang w:val="es-ES_tradnl"/>
        </w:rPr>
      </w:pPr>
      <w:r>
        <w:rPr>
          <w:rFonts w:ascii="Avenir Next" w:hAnsi="Avenir Next" w:cs="Arial"/>
          <w:sz w:val="18"/>
          <w:szCs w:val="18"/>
          <w:lang w:val="es-ES_tradnl"/>
        </w:rPr>
        <w:t xml:space="preserve">La Ley de Derechos Humanos de Nueva York (LDH) (Ley Ejecutiva de N.Y., art. 15, </w:t>
      </w:r>
      <w:r w:rsidRPr="00EE54DC">
        <w:rPr>
          <w:rFonts w:ascii="Avenir Next" w:hAnsi="Avenir Next" w:cs="Arial"/>
          <w:sz w:val="18"/>
          <w:szCs w:val="18"/>
          <w:lang w:val="es-ES_tradnl"/>
        </w:rPr>
        <w:t>§</w:t>
      </w:r>
      <w:r>
        <w:rPr>
          <w:rFonts w:ascii="Avenir Next" w:hAnsi="Avenir Next" w:cs="Arial"/>
          <w:sz w:val="18"/>
          <w:szCs w:val="18"/>
          <w:lang w:val="es-ES_tradnl"/>
        </w:rPr>
        <w:t xml:space="preserve"> 290 et </w:t>
      </w:r>
      <w:proofErr w:type="spellStart"/>
      <w:r>
        <w:rPr>
          <w:rFonts w:ascii="Avenir Next" w:hAnsi="Avenir Next" w:cs="Arial"/>
          <w:sz w:val="18"/>
          <w:szCs w:val="18"/>
          <w:lang w:val="es-ES_tradnl"/>
        </w:rPr>
        <w:t>seq</w:t>
      </w:r>
      <w:proofErr w:type="spellEnd"/>
      <w:r>
        <w:rPr>
          <w:rFonts w:ascii="Avenir Next" w:hAnsi="Avenir Next" w:cs="Arial"/>
          <w:sz w:val="18"/>
          <w:szCs w:val="18"/>
          <w:lang w:val="es-ES_tradnl"/>
        </w:rPr>
        <w:t xml:space="preserve">.), se aplica a los empleadores en el Estado de Nueva York con respecto al acoso sexual, y protege a los empleados, los pasantes pagados o no y los no empleados sin importar el estado de inmigración. Una queja que alega la violación de la LDH puede ser presentada tanto con la DDH o en la Corte Suprema del Estado de Nueva York. Las quejas con la DDH pueden ser presentadas en cualquier momento dentro de un año de la ocurrencia de acoso más reciente. Los individuos que no presentan quejas a la DDH pueden demandar directamente en la corte estatal bajo la LDH dentro de tres años de la ocurrencia de acoso más reciente. Los individuos no pueden presentar quejas a la DDH si ya han presentado una queja </w:t>
      </w:r>
      <w:r w:rsidR="009A470E">
        <w:rPr>
          <w:rFonts w:ascii="Avenir Next" w:hAnsi="Avenir Next" w:cs="Arial"/>
          <w:sz w:val="18"/>
          <w:szCs w:val="18"/>
          <w:lang w:val="es-ES_tradnl"/>
        </w:rPr>
        <w:t>bajo la LDH en la corte estatal.</w:t>
      </w:r>
      <w:r>
        <w:rPr>
          <w:rFonts w:ascii="Avenir Next" w:hAnsi="Avenir Next" w:cs="Arial"/>
          <w:sz w:val="18"/>
          <w:szCs w:val="18"/>
          <w:lang w:val="es-ES_tradnl"/>
        </w:rPr>
        <w:t xml:space="preserve"> </w:t>
      </w:r>
      <w:r w:rsidR="009A470E">
        <w:rPr>
          <w:rFonts w:ascii="Avenir Next" w:hAnsi="Avenir Next" w:cs="Arial"/>
          <w:sz w:val="18"/>
          <w:szCs w:val="18"/>
          <w:lang w:val="es-ES_tradnl"/>
        </w:rPr>
        <w:t xml:space="preserve">Quejarse internamente a la Empresa no extiende el período para presentarla a la DDH o en la corte. La DDH tiene el poder de otorgar </w:t>
      </w:r>
      <w:r w:rsidR="009A470E">
        <w:rPr>
          <w:rFonts w:ascii="Avenir Next" w:hAnsi="Avenir Next" w:cs="Arial"/>
          <w:sz w:val="18"/>
          <w:szCs w:val="18"/>
          <w:lang w:val="es-ES"/>
        </w:rPr>
        <w:t xml:space="preserve">alivios, lo que </w:t>
      </w:r>
      <w:proofErr w:type="gramStart"/>
      <w:r w:rsidR="009A470E">
        <w:rPr>
          <w:rFonts w:ascii="Avenir Next" w:hAnsi="Avenir Next" w:cs="Arial"/>
          <w:sz w:val="18"/>
          <w:szCs w:val="18"/>
          <w:lang w:val="es-ES"/>
        </w:rPr>
        <w:t>varía</w:t>
      </w:r>
      <w:proofErr w:type="gramEnd"/>
      <w:r w:rsidR="009A470E">
        <w:rPr>
          <w:rFonts w:ascii="Avenir Next" w:hAnsi="Avenir Next" w:cs="Arial"/>
          <w:sz w:val="18"/>
          <w:szCs w:val="18"/>
          <w:lang w:val="es-ES"/>
        </w:rPr>
        <w:t xml:space="preserve"> pero puede incluir requerir que los empleadores tomen medidas para terminar el acoso o reparar el daño causado, incluso pagar daños monetarios, cuotas de abogado y multas civiles.</w:t>
      </w:r>
      <w:r w:rsidR="009A470E">
        <w:rPr>
          <w:rFonts w:ascii="Avenir Next" w:hAnsi="Avenir Next" w:cs="Arial"/>
          <w:sz w:val="18"/>
          <w:szCs w:val="18"/>
          <w:lang w:val="es-ES_tradnl"/>
        </w:rPr>
        <w:t xml:space="preserve"> La información de contacto para la oficina principal de la DDH es: División de Derechos Humanos del Estado de Nueva York, </w:t>
      </w:r>
      <w:proofErr w:type="spellStart"/>
      <w:r w:rsidR="009A470E">
        <w:rPr>
          <w:rFonts w:ascii="Avenir Next" w:hAnsi="Avenir Next" w:cs="Arial"/>
          <w:sz w:val="18"/>
          <w:szCs w:val="18"/>
          <w:lang w:val="es-ES_tradnl"/>
        </w:rPr>
        <w:t>One</w:t>
      </w:r>
      <w:proofErr w:type="spellEnd"/>
      <w:r w:rsidR="009A470E">
        <w:rPr>
          <w:rFonts w:ascii="Avenir Next" w:hAnsi="Avenir Next" w:cs="Arial"/>
          <w:sz w:val="18"/>
          <w:szCs w:val="18"/>
          <w:lang w:val="es-ES_tradnl"/>
        </w:rPr>
        <w:t xml:space="preserve"> </w:t>
      </w:r>
      <w:proofErr w:type="spellStart"/>
      <w:r w:rsidR="009A470E">
        <w:rPr>
          <w:rFonts w:ascii="Avenir Next" w:hAnsi="Avenir Next" w:cs="Arial"/>
          <w:sz w:val="18"/>
          <w:szCs w:val="18"/>
          <w:lang w:val="es-ES_tradnl"/>
        </w:rPr>
        <w:t>Fordham</w:t>
      </w:r>
      <w:proofErr w:type="spellEnd"/>
      <w:r w:rsidR="009A470E">
        <w:rPr>
          <w:rFonts w:ascii="Avenir Next" w:hAnsi="Avenir Next" w:cs="Arial"/>
          <w:sz w:val="18"/>
          <w:szCs w:val="18"/>
          <w:lang w:val="es-ES_tradnl"/>
        </w:rPr>
        <w:t xml:space="preserve"> Plaza, cuarto </w:t>
      </w:r>
      <w:proofErr w:type="spellStart"/>
      <w:r w:rsidR="009A470E">
        <w:rPr>
          <w:rFonts w:ascii="Avenir Next" w:hAnsi="Avenir Next" w:cs="Arial"/>
          <w:sz w:val="18"/>
          <w:szCs w:val="18"/>
          <w:lang w:val="es-ES_tradnl"/>
        </w:rPr>
        <w:t>pizo</w:t>
      </w:r>
      <w:proofErr w:type="spellEnd"/>
      <w:r w:rsidR="009A470E">
        <w:rPr>
          <w:rFonts w:ascii="Avenir Next" w:hAnsi="Avenir Next" w:cs="Arial"/>
          <w:sz w:val="18"/>
          <w:szCs w:val="18"/>
          <w:lang w:val="es-ES_tradnl"/>
        </w:rPr>
        <w:t xml:space="preserve">, Bronx, Nueva York 10458, </w:t>
      </w:r>
      <w:r w:rsidR="00C050A2" w:rsidRPr="00EE54DC">
        <w:rPr>
          <w:rFonts w:ascii="Avenir Next" w:hAnsi="Avenir Next" w:cs="Arial"/>
          <w:sz w:val="18"/>
          <w:szCs w:val="18"/>
          <w:lang w:val="es-ES_tradnl"/>
        </w:rPr>
        <w:t xml:space="preserve">1-718-741-8400, </w:t>
      </w:r>
      <w:r w:rsidR="009A470E" w:rsidRPr="009A470E">
        <w:rPr>
          <w:rFonts w:ascii="Avenir Next" w:hAnsi="Avenir Next" w:cs="Arial"/>
          <w:sz w:val="18"/>
          <w:szCs w:val="18"/>
          <w:lang w:val="es-ES_tradnl"/>
        </w:rPr>
        <w:t>www.dhr.ny.gov</w:t>
      </w:r>
      <w:r w:rsidR="00C050A2" w:rsidRPr="00EE54DC">
        <w:rPr>
          <w:rFonts w:ascii="Avenir Next" w:hAnsi="Avenir Next" w:cs="Arial"/>
          <w:sz w:val="18"/>
          <w:szCs w:val="18"/>
          <w:lang w:val="es-ES_tradnl"/>
        </w:rPr>
        <w:t>.</w:t>
      </w:r>
      <w:r w:rsidR="009A470E">
        <w:rPr>
          <w:rFonts w:ascii="Avenir Next" w:hAnsi="Avenir Next" w:cs="Arial"/>
          <w:sz w:val="18"/>
          <w:szCs w:val="18"/>
          <w:lang w:val="es-ES_tradnl"/>
        </w:rPr>
        <w:t xml:space="preserve"> Para</w:t>
      </w:r>
      <w:r w:rsidR="00C050A2" w:rsidRPr="00EE54DC">
        <w:rPr>
          <w:rFonts w:ascii="Avenir Next" w:hAnsi="Avenir Next" w:cs="Arial"/>
          <w:sz w:val="18"/>
          <w:szCs w:val="18"/>
          <w:lang w:val="es-ES_tradnl"/>
        </w:rPr>
        <w:t xml:space="preserve"> </w:t>
      </w:r>
      <w:r w:rsidR="009A470E">
        <w:rPr>
          <w:rFonts w:ascii="Avenir Next" w:hAnsi="Avenir Next" w:cs="Arial"/>
          <w:sz w:val="18"/>
          <w:szCs w:val="18"/>
          <w:lang w:val="es-ES_tradnl"/>
        </w:rPr>
        <w:t xml:space="preserve">más información sobre presentar una queja, llame a la DDR a </w:t>
      </w:r>
      <w:r w:rsidR="00C050A2" w:rsidRPr="00EE54DC">
        <w:rPr>
          <w:rFonts w:ascii="Avenir Next" w:hAnsi="Avenir Next" w:cs="Arial"/>
          <w:sz w:val="18"/>
          <w:szCs w:val="18"/>
          <w:lang w:val="es-ES_tradnl"/>
        </w:rPr>
        <w:t xml:space="preserve">1-888-392-3644 </w:t>
      </w:r>
      <w:r w:rsidR="009A470E">
        <w:rPr>
          <w:rFonts w:ascii="Avenir Next" w:hAnsi="Avenir Next" w:cs="Arial"/>
          <w:sz w:val="18"/>
          <w:szCs w:val="18"/>
          <w:lang w:val="es-ES_tradnl"/>
        </w:rPr>
        <w:t>o visite</w:t>
      </w:r>
      <w:r w:rsidR="00C050A2" w:rsidRPr="00EE54DC">
        <w:rPr>
          <w:rFonts w:ascii="Avenir Next" w:hAnsi="Avenir Next" w:cs="Arial"/>
          <w:sz w:val="18"/>
          <w:szCs w:val="18"/>
          <w:lang w:val="es-ES_tradnl"/>
        </w:rPr>
        <w:t xml:space="preserve"> dhr.ny.gov/</w:t>
      </w:r>
      <w:proofErr w:type="spellStart"/>
      <w:r w:rsidR="00C050A2" w:rsidRPr="00EE54DC">
        <w:rPr>
          <w:rFonts w:ascii="Avenir Next" w:hAnsi="Avenir Next" w:cs="Arial"/>
          <w:sz w:val="18"/>
          <w:szCs w:val="18"/>
          <w:lang w:val="es-ES_tradnl"/>
        </w:rPr>
        <w:t>complaint</w:t>
      </w:r>
      <w:proofErr w:type="spellEnd"/>
      <w:r w:rsidR="00C050A2" w:rsidRPr="00EE54DC">
        <w:rPr>
          <w:rFonts w:ascii="Avenir Next" w:hAnsi="Avenir Next" w:cs="Arial"/>
          <w:sz w:val="18"/>
          <w:szCs w:val="18"/>
          <w:lang w:val="es-ES_tradnl"/>
        </w:rPr>
        <w:t xml:space="preserve">. </w:t>
      </w:r>
      <w:r w:rsidR="009A470E">
        <w:rPr>
          <w:rFonts w:ascii="Avenir Next" w:hAnsi="Avenir Next" w:cs="Arial"/>
          <w:sz w:val="18"/>
          <w:szCs w:val="18"/>
          <w:lang w:val="es-ES_tradnl"/>
        </w:rPr>
        <w:t>Este sitio web también contiene información de contacto para las oficinas regionales de la DDR en todo el Estado de Nueva York.</w:t>
      </w:r>
    </w:p>
    <w:p w14:paraId="48BC2B0C" w14:textId="77777777" w:rsidR="00C050A2" w:rsidRPr="00EE54DC" w:rsidRDefault="00C050A2" w:rsidP="00C050A2">
      <w:pPr>
        <w:rPr>
          <w:rFonts w:ascii="Avenir Next" w:hAnsi="Avenir Next" w:cs="Arial"/>
          <w:sz w:val="18"/>
          <w:szCs w:val="18"/>
          <w:lang w:val="es-ES_tradnl"/>
        </w:rPr>
      </w:pPr>
    </w:p>
    <w:p w14:paraId="75CC3409" w14:textId="7653F2F8" w:rsidR="00C050A2" w:rsidRPr="00EE54DC" w:rsidRDefault="00972D77" w:rsidP="00C050A2">
      <w:pPr>
        <w:rPr>
          <w:rFonts w:ascii="Avenir Next" w:hAnsi="Avenir Next" w:cs="Arial"/>
          <w:b/>
          <w:bCs/>
          <w:sz w:val="18"/>
          <w:szCs w:val="18"/>
          <w:lang w:val="es-ES_tradnl"/>
        </w:rPr>
      </w:pPr>
      <w:r>
        <w:rPr>
          <w:rFonts w:ascii="Avenir Next" w:hAnsi="Avenir Next" w:cs="Arial"/>
          <w:b/>
          <w:bCs/>
          <w:sz w:val="18"/>
          <w:szCs w:val="18"/>
          <w:lang w:val="es-ES_tradnl"/>
        </w:rPr>
        <w:t>Comisión De Igualdad de Oportunidades en el Empleo de los Estados Unidos</w:t>
      </w:r>
    </w:p>
    <w:p w14:paraId="35F544D1" w14:textId="6A325F58" w:rsidR="00C050A2" w:rsidRPr="00EE54DC" w:rsidRDefault="00972D77" w:rsidP="00C050A2">
      <w:pPr>
        <w:rPr>
          <w:rFonts w:ascii="Avenir Next" w:hAnsi="Avenir Next" w:cs="Arial"/>
          <w:sz w:val="18"/>
          <w:szCs w:val="18"/>
          <w:lang w:val="es-ES_tradnl"/>
        </w:rPr>
      </w:pPr>
      <w:r>
        <w:rPr>
          <w:rFonts w:ascii="Avenir Next" w:hAnsi="Avenir Next" w:cs="Arial"/>
          <w:sz w:val="18"/>
          <w:szCs w:val="18"/>
          <w:lang w:val="es-ES_tradnl"/>
        </w:rPr>
        <w:t xml:space="preserve">La CIOE hace cumplir con las leyes antidiscriminatorias federales, incluso el Título VII de la Ley de Derechos Civiles federal de 1964 (42 U.S.C. </w:t>
      </w:r>
      <w:r w:rsidRPr="00EE54DC">
        <w:rPr>
          <w:rFonts w:ascii="Avenir Next" w:hAnsi="Avenir Next" w:cs="Arial"/>
          <w:sz w:val="18"/>
          <w:szCs w:val="18"/>
          <w:lang w:val="es-ES_tradnl"/>
        </w:rPr>
        <w:t>§</w:t>
      </w:r>
      <w:r>
        <w:rPr>
          <w:rFonts w:ascii="Avenir Next" w:hAnsi="Avenir Next" w:cs="Arial"/>
          <w:sz w:val="18"/>
          <w:szCs w:val="18"/>
          <w:lang w:val="es-ES_tradnl"/>
        </w:rPr>
        <w:t xml:space="preserve"> 2000e et </w:t>
      </w:r>
      <w:proofErr w:type="spellStart"/>
      <w:r>
        <w:rPr>
          <w:rFonts w:ascii="Avenir Next" w:hAnsi="Avenir Next" w:cs="Arial"/>
          <w:sz w:val="18"/>
          <w:szCs w:val="18"/>
          <w:lang w:val="es-ES_tradnl"/>
        </w:rPr>
        <w:t>seq</w:t>
      </w:r>
      <w:proofErr w:type="spellEnd"/>
      <w:r>
        <w:rPr>
          <w:rFonts w:ascii="Avenir Next" w:hAnsi="Avenir Next" w:cs="Arial"/>
          <w:sz w:val="18"/>
          <w:szCs w:val="18"/>
          <w:lang w:val="es-ES_tradnl"/>
        </w:rPr>
        <w:t>.). Las quejas pueden ser presentadas a la CIOE en cualquier momento dentro de 300 días del acoso. La CIOE investigará la queja y determinará si hay causa razonable de creer que ha ocurrido la discriminación, en qué punto la CIOE emitirá</w:t>
      </w:r>
      <w:r w:rsidR="00841D51">
        <w:rPr>
          <w:rFonts w:ascii="Avenir Next" w:hAnsi="Avenir Next" w:cs="Arial"/>
          <w:sz w:val="18"/>
          <w:szCs w:val="18"/>
          <w:lang w:val="es-ES_tradnl"/>
        </w:rPr>
        <w:t xml:space="preserve"> una carta de Derecho a Demandar permitiendo el individuo a presentar una queja en la corte federal.</w:t>
      </w:r>
      <w:r w:rsidR="00C050A2" w:rsidRPr="00EE54DC">
        <w:rPr>
          <w:rFonts w:ascii="Avenir Next" w:hAnsi="Avenir Next" w:cs="Arial"/>
          <w:sz w:val="18"/>
          <w:szCs w:val="18"/>
          <w:lang w:val="es-ES_tradnl"/>
        </w:rPr>
        <w:t xml:space="preserve"> </w:t>
      </w:r>
      <w:r w:rsidR="00841D51">
        <w:rPr>
          <w:rFonts w:ascii="Avenir Next" w:hAnsi="Avenir Next" w:cs="Arial"/>
          <w:sz w:val="18"/>
          <w:szCs w:val="18"/>
          <w:lang w:val="es-ES_tradnl"/>
        </w:rPr>
        <w:t xml:space="preserve">La CIOE no realiza audiencias ni otorga alivios, pero puede tomar otra acción, incluso perseguir casos en la corte federal en nombre de las partes que presentaron la queja. Las cortes federales otorgan remedios si la discriminación es descubierta a haber ocurrido. </w:t>
      </w:r>
      <w:r w:rsidR="00841D51">
        <w:rPr>
          <w:rFonts w:ascii="Avenir Next" w:hAnsi="Avenir Next" w:cs="Arial"/>
          <w:sz w:val="18"/>
          <w:szCs w:val="18"/>
          <w:lang w:val="es-ES_tradnl"/>
        </w:rPr>
        <w:lastRenderedPageBreak/>
        <w:t xml:space="preserve">Si un individuo presentó una queja administrativa a la DDH, la DDH presentará la queja a la CIOE para preservar el derecho de proceder en la corte federal. La CIOE tiene oficinas de distrito, área y campo donde las quejas pueden ser presentadas. Contacte a la CIOE por llamar </w:t>
      </w:r>
      <w:r w:rsidR="00C050A2" w:rsidRPr="00EE54DC">
        <w:rPr>
          <w:rFonts w:ascii="Avenir Next" w:hAnsi="Avenir Next" w:cs="Arial"/>
          <w:sz w:val="18"/>
          <w:szCs w:val="18"/>
          <w:lang w:val="es-ES_tradnl"/>
        </w:rPr>
        <w:t xml:space="preserve">1-800-669-4000, </w:t>
      </w:r>
      <w:r w:rsidR="00841D51">
        <w:rPr>
          <w:rFonts w:ascii="Avenir Next" w:hAnsi="Avenir Next" w:cs="Arial"/>
          <w:sz w:val="18"/>
          <w:szCs w:val="18"/>
          <w:lang w:val="es-ES_tradnl"/>
        </w:rPr>
        <w:t xml:space="preserve">visitar su sitio web en </w:t>
      </w:r>
      <w:r w:rsidR="00C050A2" w:rsidRPr="00EE54DC">
        <w:rPr>
          <w:rFonts w:ascii="Avenir Next" w:hAnsi="Avenir Next" w:cs="Arial"/>
          <w:sz w:val="18"/>
          <w:szCs w:val="18"/>
          <w:lang w:val="es-ES_tradnl"/>
        </w:rPr>
        <w:t xml:space="preserve">www.eeoc.gov </w:t>
      </w:r>
      <w:r w:rsidR="00841D51">
        <w:rPr>
          <w:rFonts w:ascii="Avenir Next" w:hAnsi="Avenir Next" w:cs="Arial"/>
          <w:sz w:val="18"/>
          <w:szCs w:val="18"/>
          <w:lang w:val="es-ES_tradnl"/>
        </w:rPr>
        <w:t>o por email a</w:t>
      </w:r>
      <w:r w:rsidR="00C050A2" w:rsidRPr="00EE54DC">
        <w:rPr>
          <w:rFonts w:ascii="Avenir Next" w:hAnsi="Avenir Next" w:cs="Arial"/>
          <w:sz w:val="18"/>
          <w:szCs w:val="18"/>
          <w:lang w:val="es-ES_tradnl"/>
        </w:rPr>
        <w:t xml:space="preserve"> </w:t>
      </w:r>
      <w:r w:rsidR="00C050A2" w:rsidRPr="00841D51">
        <w:rPr>
          <w:rFonts w:ascii="Avenir Next" w:hAnsi="Avenir Next" w:cs="Arial"/>
          <w:sz w:val="18"/>
          <w:szCs w:val="18"/>
          <w:lang w:val="es-ES_tradnl"/>
        </w:rPr>
        <w:t>info@eeoc.gov</w:t>
      </w:r>
      <w:r w:rsidR="00C050A2" w:rsidRPr="00EE54DC">
        <w:rPr>
          <w:rFonts w:ascii="Avenir Next" w:hAnsi="Avenir Next" w:cs="Arial"/>
          <w:sz w:val="18"/>
          <w:szCs w:val="18"/>
          <w:lang w:val="es-ES_tradnl"/>
        </w:rPr>
        <w:t>.</w:t>
      </w:r>
    </w:p>
    <w:p w14:paraId="1D5DD008" w14:textId="77777777" w:rsidR="00C050A2" w:rsidRPr="00EE54DC" w:rsidRDefault="00C050A2" w:rsidP="00C050A2">
      <w:pPr>
        <w:rPr>
          <w:rFonts w:ascii="Avenir Next" w:hAnsi="Avenir Next" w:cs="Arial"/>
          <w:sz w:val="18"/>
          <w:szCs w:val="18"/>
          <w:lang w:val="es-ES_tradnl"/>
        </w:rPr>
      </w:pPr>
    </w:p>
    <w:p w14:paraId="33028F09" w14:textId="657C054C" w:rsidR="00C050A2" w:rsidRPr="00EE54DC" w:rsidRDefault="00841D51" w:rsidP="00C050A2">
      <w:pPr>
        <w:rPr>
          <w:rFonts w:ascii="Avenir Next" w:hAnsi="Avenir Next" w:cs="Arial"/>
          <w:b/>
          <w:bCs/>
          <w:sz w:val="18"/>
          <w:szCs w:val="18"/>
          <w:lang w:val="es-ES_tradnl"/>
        </w:rPr>
      </w:pPr>
      <w:r>
        <w:rPr>
          <w:rFonts w:ascii="Avenir Next" w:hAnsi="Avenir Next" w:cs="Arial"/>
          <w:b/>
          <w:bCs/>
          <w:sz w:val="18"/>
          <w:szCs w:val="18"/>
          <w:lang w:val="es-ES_tradnl"/>
        </w:rPr>
        <w:t>Protecciones Locales</w:t>
      </w:r>
    </w:p>
    <w:p w14:paraId="043614BB" w14:textId="2233A15E" w:rsidR="00C050A2" w:rsidRPr="001B084A" w:rsidRDefault="00841D51" w:rsidP="00C050A2">
      <w:pPr>
        <w:rPr>
          <w:rFonts w:ascii="Avenir Next" w:hAnsi="Avenir Next" w:cs="Arial"/>
          <w:sz w:val="18"/>
          <w:szCs w:val="18"/>
          <w:lang w:val="es-ES"/>
        </w:rPr>
      </w:pPr>
      <w:r>
        <w:rPr>
          <w:rFonts w:ascii="Avenir Next" w:hAnsi="Avenir Next" w:cs="Arial"/>
          <w:sz w:val="18"/>
          <w:szCs w:val="18"/>
          <w:lang w:val="es-ES_tradnl"/>
        </w:rPr>
        <w:t xml:space="preserve">Muchas localidades hacen cumplir con las leyes protegiendo los individuos del acoso sexual y la discriminación. Un individuo debe contactar al condado, a la ciudad o al pueblo en que vive para descubrir si tal ley existe. Por ejemplo, los individuos que trabajan en la Ciudad de Nueva York pueden presentar quejas de acoso sexual a la Comisión de Derechos Humanos de la Ciudad de Nueva York. Contacte a su oficina principal a </w:t>
      </w:r>
      <w:r w:rsidR="00C050A2" w:rsidRPr="00EE54DC">
        <w:rPr>
          <w:rFonts w:ascii="Avenir Next" w:hAnsi="Avenir Next" w:cs="Arial"/>
          <w:sz w:val="18"/>
          <w:szCs w:val="18"/>
          <w:lang w:val="es-ES_tradnl"/>
        </w:rPr>
        <w:t xml:space="preserve">40 Rector Street, </w:t>
      </w:r>
      <w:r>
        <w:rPr>
          <w:rFonts w:ascii="Avenir Next" w:hAnsi="Avenir Next" w:cs="Arial"/>
          <w:sz w:val="18"/>
          <w:szCs w:val="18"/>
          <w:lang w:val="es-ES_tradnl"/>
        </w:rPr>
        <w:t>décimo piso</w:t>
      </w:r>
      <w:r w:rsidR="00C050A2" w:rsidRPr="00EE54DC">
        <w:rPr>
          <w:rFonts w:ascii="Avenir Next" w:hAnsi="Avenir Next" w:cs="Arial"/>
          <w:sz w:val="18"/>
          <w:szCs w:val="18"/>
          <w:lang w:val="es-ES_tradnl"/>
        </w:rPr>
        <w:t xml:space="preserve">, </w:t>
      </w:r>
      <w:r>
        <w:rPr>
          <w:rFonts w:ascii="Avenir Next" w:hAnsi="Avenir Next" w:cs="Arial"/>
          <w:sz w:val="18"/>
          <w:szCs w:val="18"/>
          <w:lang w:val="es-ES_tradnl"/>
        </w:rPr>
        <w:t>Nueva</w:t>
      </w:r>
      <w:r w:rsidR="00C050A2" w:rsidRPr="00EE54DC">
        <w:rPr>
          <w:rFonts w:ascii="Avenir Next" w:hAnsi="Avenir Next" w:cs="Arial"/>
          <w:sz w:val="18"/>
          <w:szCs w:val="18"/>
          <w:lang w:val="es-ES_tradnl"/>
        </w:rPr>
        <w:t xml:space="preserve"> York, NY 10006; </w:t>
      </w:r>
      <w:r>
        <w:rPr>
          <w:rFonts w:ascii="Avenir Next" w:hAnsi="Avenir Next" w:cs="Arial"/>
          <w:sz w:val="18"/>
          <w:szCs w:val="18"/>
          <w:lang w:val="es-ES_tradnl"/>
        </w:rPr>
        <w:t>llame a</w:t>
      </w:r>
      <w:r w:rsidR="00C050A2" w:rsidRPr="00EE54DC">
        <w:rPr>
          <w:rFonts w:ascii="Avenir Next" w:hAnsi="Avenir Next" w:cs="Arial"/>
          <w:sz w:val="18"/>
          <w:szCs w:val="18"/>
          <w:lang w:val="es-ES_tradnl"/>
        </w:rPr>
        <w:t xml:space="preserve"> 311 </w:t>
      </w:r>
      <w:r>
        <w:rPr>
          <w:rFonts w:ascii="Avenir Next" w:hAnsi="Avenir Next" w:cs="Arial"/>
          <w:sz w:val="18"/>
          <w:szCs w:val="18"/>
          <w:lang w:val="es-ES_tradnl"/>
        </w:rPr>
        <w:t>o</w:t>
      </w:r>
      <w:r w:rsidR="00C050A2" w:rsidRPr="00EE54DC">
        <w:rPr>
          <w:rFonts w:ascii="Avenir Next" w:hAnsi="Avenir Next" w:cs="Arial"/>
          <w:sz w:val="18"/>
          <w:szCs w:val="18"/>
          <w:lang w:val="es-ES_tradnl"/>
        </w:rPr>
        <w:t xml:space="preserve"> 1-212-306-7450; </w:t>
      </w:r>
      <w:r>
        <w:rPr>
          <w:rFonts w:ascii="Avenir Next" w:hAnsi="Avenir Next" w:cs="Arial"/>
          <w:sz w:val="18"/>
          <w:szCs w:val="18"/>
          <w:lang w:val="es-ES_tradnl"/>
        </w:rPr>
        <w:t xml:space="preserve">o visite </w:t>
      </w:r>
      <w:r w:rsidR="00C050A2" w:rsidRPr="00EE54DC">
        <w:rPr>
          <w:rFonts w:ascii="Avenir Next" w:hAnsi="Avenir Next" w:cs="Arial"/>
          <w:sz w:val="18"/>
          <w:szCs w:val="18"/>
          <w:lang w:val="es-ES_tradnl"/>
        </w:rPr>
        <w:t xml:space="preserve">www.nyc.gov/html/ </w:t>
      </w:r>
      <w:proofErr w:type="spellStart"/>
      <w:r w:rsidR="00C050A2" w:rsidRPr="00EE54DC">
        <w:rPr>
          <w:rFonts w:ascii="Avenir Next" w:hAnsi="Avenir Next" w:cs="Arial"/>
          <w:sz w:val="18"/>
          <w:szCs w:val="18"/>
          <w:lang w:val="es-ES_tradnl"/>
        </w:rPr>
        <w:t>cchr</w:t>
      </w:r>
      <w:proofErr w:type="spellEnd"/>
      <w:r w:rsidR="00C050A2" w:rsidRPr="00EE54DC">
        <w:rPr>
          <w:rFonts w:ascii="Avenir Next" w:hAnsi="Avenir Next" w:cs="Arial"/>
          <w:sz w:val="18"/>
          <w:szCs w:val="18"/>
          <w:lang w:val="es-ES_tradnl"/>
        </w:rPr>
        <w:t>/</w:t>
      </w:r>
      <w:proofErr w:type="spellStart"/>
      <w:r w:rsidR="00C050A2" w:rsidRPr="00EE54DC">
        <w:rPr>
          <w:rFonts w:ascii="Avenir Next" w:hAnsi="Avenir Next" w:cs="Arial"/>
          <w:sz w:val="18"/>
          <w:szCs w:val="18"/>
          <w:lang w:val="es-ES_tradnl"/>
        </w:rPr>
        <w:t>html</w:t>
      </w:r>
      <w:proofErr w:type="spellEnd"/>
      <w:r w:rsidR="00C050A2" w:rsidRPr="00EE54DC">
        <w:rPr>
          <w:rFonts w:ascii="Avenir Next" w:hAnsi="Avenir Next" w:cs="Arial"/>
          <w:sz w:val="18"/>
          <w:szCs w:val="18"/>
          <w:lang w:val="es-ES_tradnl"/>
        </w:rPr>
        <w:t xml:space="preserve">/home/home.shtml. </w:t>
      </w:r>
      <w:r>
        <w:rPr>
          <w:rFonts w:ascii="Avenir Next" w:hAnsi="Avenir Next" w:cs="Arial"/>
          <w:sz w:val="18"/>
          <w:szCs w:val="18"/>
          <w:lang w:val="es-ES_tradnl"/>
        </w:rPr>
        <w:t>Si el acoso involucra los toques físicos, el confinamiento físico forzado o los actos sexuales forzados, la conducta puede constituir un crimen. En esas circunstancias, los individuos pueden elegir a contactar a su departamento de policía local.</w:t>
      </w:r>
    </w:p>
    <w:p w14:paraId="29C5EFD9" w14:textId="77777777" w:rsidR="00C050A2" w:rsidRPr="00EE54DC" w:rsidRDefault="00C050A2" w:rsidP="00C050A2">
      <w:pPr>
        <w:rPr>
          <w:rFonts w:ascii="Avenir Next" w:hAnsi="Avenir Next" w:cs="Arial"/>
          <w:sz w:val="18"/>
          <w:szCs w:val="18"/>
          <w:lang w:val="es-ES_tradnl"/>
        </w:rPr>
      </w:pPr>
    </w:p>
    <w:p w14:paraId="6634F5D0" w14:textId="77777777" w:rsidR="00526D9A" w:rsidRPr="00EE54DC" w:rsidRDefault="00526D9A">
      <w:pPr>
        <w:spacing w:after="200" w:line="276" w:lineRule="auto"/>
        <w:rPr>
          <w:rFonts w:ascii="Avenir Next" w:hAnsi="Avenir Next" w:cs="Arial"/>
          <w:b/>
          <w:bCs/>
          <w:sz w:val="18"/>
          <w:szCs w:val="18"/>
          <w:lang w:val="es-ES_tradnl"/>
        </w:rPr>
      </w:pPr>
      <w:r w:rsidRPr="00EE54DC">
        <w:rPr>
          <w:rFonts w:ascii="Avenir Next" w:hAnsi="Avenir Next" w:cs="Arial"/>
          <w:b/>
          <w:bCs/>
          <w:sz w:val="18"/>
          <w:szCs w:val="18"/>
          <w:lang w:val="es-ES_tradnl"/>
        </w:rPr>
        <w:br w:type="page"/>
      </w:r>
    </w:p>
    <w:p w14:paraId="18603008" w14:textId="7A3BB701" w:rsidR="00526D9A" w:rsidRPr="00EE54DC" w:rsidRDefault="001B084A" w:rsidP="00526D9A">
      <w:pPr>
        <w:spacing w:after="200" w:line="276" w:lineRule="auto"/>
        <w:jc w:val="center"/>
        <w:rPr>
          <w:rFonts w:ascii="Avenir Next" w:hAnsi="Avenir Next" w:cs="Arial"/>
          <w:b/>
          <w:bCs/>
          <w:sz w:val="18"/>
          <w:szCs w:val="18"/>
          <w:lang w:val="es-ES_tradnl"/>
        </w:rPr>
      </w:pPr>
      <w:r>
        <w:rPr>
          <w:rFonts w:ascii="Avenir Next" w:hAnsi="Avenir Next" w:cs="Arial"/>
          <w:b/>
          <w:bCs/>
          <w:sz w:val="18"/>
          <w:szCs w:val="18"/>
          <w:lang w:val="es-ES_tradnl"/>
        </w:rPr>
        <w:lastRenderedPageBreak/>
        <w:t>FORMULARIO DE INFORME (EJEMPLAR)</w:t>
      </w:r>
    </w:p>
    <w:p w14:paraId="3D1F71E2" w14:textId="0E1A37FB" w:rsidR="00526D9A" w:rsidRPr="00EE54DC" w:rsidRDefault="001B084A" w:rsidP="00526D9A">
      <w:pPr>
        <w:pBdr>
          <w:top w:val="single" w:sz="4" w:space="1" w:color="auto"/>
          <w:left w:val="single" w:sz="4" w:space="4" w:color="auto"/>
          <w:bottom w:val="single" w:sz="4" w:space="1" w:color="auto"/>
          <w:right w:val="single" w:sz="4" w:space="4" w:color="auto"/>
        </w:pBdr>
        <w:jc w:val="center"/>
        <w:rPr>
          <w:rFonts w:ascii="Avenir Next" w:hAnsi="Avenir Next" w:cs="Arial"/>
          <w:b/>
          <w:sz w:val="18"/>
          <w:szCs w:val="18"/>
          <w:lang w:val="es-ES_tradnl"/>
        </w:rPr>
      </w:pPr>
      <w:r>
        <w:rPr>
          <w:rFonts w:ascii="Avenir Next" w:hAnsi="Avenir Next" w:cs="Arial"/>
          <w:b/>
          <w:sz w:val="18"/>
          <w:szCs w:val="18"/>
          <w:lang w:val="es-ES_tradnl"/>
        </w:rPr>
        <w:t>Si usted se está enfrentando a una emergencia que amenaza la vida, contacte 9-1-1 inmediatamente.</w:t>
      </w:r>
    </w:p>
    <w:p w14:paraId="7A60AFCF" w14:textId="77777777" w:rsidR="00526D9A" w:rsidRPr="00EE54DC" w:rsidRDefault="00526D9A" w:rsidP="00526D9A">
      <w:pPr>
        <w:pBdr>
          <w:bottom w:val="single" w:sz="4" w:space="1" w:color="auto"/>
        </w:pBdr>
        <w:rPr>
          <w:rFonts w:ascii="Avenir Next" w:hAnsi="Avenir Next" w:cs="Arial"/>
          <w:b/>
          <w:bCs/>
          <w:sz w:val="18"/>
          <w:szCs w:val="18"/>
          <w:lang w:val="es-ES_tradnl"/>
        </w:rPr>
      </w:pPr>
    </w:p>
    <w:p w14:paraId="6A4587B1" w14:textId="16AF3906" w:rsidR="00526D9A" w:rsidRPr="00EE54DC" w:rsidRDefault="001B084A" w:rsidP="00526D9A">
      <w:pPr>
        <w:pBdr>
          <w:bottom w:val="single" w:sz="4" w:space="1" w:color="auto"/>
        </w:pBdr>
        <w:rPr>
          <w:rFonts w:ascii="Avenir Next" w:hAnsi="Avenir Next" w:cs="Arial"/>
          <w:b/>
          <w:bCs/>
          <w:sz w:val="18"/>
          <w:szCs w:val="18"/>
          <w:lang w:val="es-ES_tradnl"/>
        </w:rPr>
      </w:pPr>
      <w:r>
        <w:rPr>
          <w:rFonts w:ascii="Avenir Next" w:hAnsi="Avenir Next" w:cs="Arial"/>
          <w:b/>
          <w:bCs/>
          <w:sz w:val="18"/>
          <w:szCs w:val="18"/>
          <w:lang w:val="es-ES_tradnl"/>
        </w:rPr>
        <w:t>OPCIONES DE REPORTAR</w:t>
      </w:r>
    </w:p>
    <w:p w14:paraId="087375EF" w14:textId="660075C8" w:rsidR="00526D9A" w:rsidRPr="00EE54DC" w:rsidRDefault="001B084A" w:rsidP="00526D9A">
      <w:pPr>
        <w:rPr>
          <w:rFonts w:ascii="Avenir Next" w:hAnsi="Avenir Next" w:cs="Arial"/>
          <w:sz w:val="18"/>
          <w:szCs w:val="18"/>
          <w:lang w:val="es-ES_tradnl"/>
        </w:rPr>
      </w:pPr>
      <w:r>
        <w:rPr>
          <w:rFonts w:ascii="Avenir Next" w:hAnsi="Avenir Next" w:cs="Arial"/>
          <w:sz w:val="18"/>
          <w:szCs w:val="18"/>
          <w:lang w:val="es-ES_tradnl"/>
        </w:rPr>
        <w:t>La Empresa proporciona múltiples opciones de reportar</w:t>
      </w:r>
      <w:r w:rsidR="00526D9A" w:rsidRPr="00EE54DC">
        <w:rPr>
          <w:rFonts w:ascii="Avenir Next" w:hAnsi="Avenir Next" w:cs="Arial"/>
          <w:sz w:val="18"/>
          <w:szCs w:val="18"/>
          <w:lang w:val="es-ES_tradnl"/>
        </w:rPr>
        <w:t>.</w:t>
      </w:r>
      <w:r>
        <w:rPr>
          <w:rFonts w:ascii="Avenir Next" w:hAnsi="Avenir Next" w:cs="Arial"/>
          <w:sz w:val="18"/>
          <w:szCs w:val="18"/>
          <w:lang w:val="es-ES_tradnl"/>
        </w:rPr>
        <w:t xml:space="preserve"> Cualquier individuo puede reportar las preocupaciones:</w:t>
      </w:r>
    </w:p>
    <w:p w14:paraId="50800320" w14:textId="77777777" w:rsidR="00526D9A" w:rsidRPr="00EE54DC" w:rsidRDefault="00526D9A" w:rsidP="00526D9A">
      <w:pPr>
        <w:rPr>
          <w:rFonts w:ascii="Avenir Next" w:hAnsi="Avenir Next" w:cs="Arial"/>
          <w:sz w:val="18"/>
          <w:szCs w:val="18"/>
          <w:lang w:val="es-ES_tradnl"/>
        </w:rPr>
      </w:pPr>
    </w:p>
    <w:p w14:paraId="5A04D065" w14:textId="08FA7281" w:rsidR="00526D9A" w:rsidRPr="00EE54DC" w:rsidRDefault="001B084A" w:rsidP="00D51F1B">
      <w:pPr>
        <w:pStyle w:val="ListParagraph"/>
        <w:numPr>
          <w:ilvl w:val="0"/>
          <w:numId w:val="6"/>
        </w:numPr>
        <w:rPr>
          <w:rFonts w:ascii="Avenir Next" w:hAnsi="Avenir Next" w:cs="Arial"/>
          <w:sz w:val="18"/>
          <w:szCs w:val="18"/>
          <w:lang w:val="es-ES_tradnl"/>
        </w:rPr>
      </w:pPr>
      <w:r>
        <w:rPr>
          <w:rFonts w:ascii="Avenir Next" w:hAnsi="Avenir Next" w:cs="Arial"/>
          <w:sz w:val="18"/>
          <w:szCs w:val="18"/>
          <w:lang w:val="es-ES_tradnl"/>
        </w:rPr>
        <w:t>En persona a</w:t>
      </w:r>
      <w:r w:rsidR="00526D9A" w:rsidRPr="00EE54DC">
        <w:rPr>
          <w:rFonts w:ascii="Avenir Next" w:hAnsi="Avenir Next" w:cs="Arial"/>
          <w:sz w:val="18"/>
          <w:szCs w:val="18"/>
          <w:lang w:val="es-ES_tradnl"/>
        </w:rPr>
        <w:t>________</w:t>
      </w:r>
    </w:p>
    <w:p w14:paraId="05BB9081" w14:textId="30A1B36A" w:rsidR="00526D9A" w:rsidRPr="00EE54DC" w:rsidRDefault="001B084A" w:rsidP="00D51F1B">
      <w:pPr>
        <w:pStyle w:val="ListParagraph"/>
        <w:numPr>
          <w:ilvl w:val="0"/>
          <w:numId w:val="6"/>
        </w:numPr>
        <w:rPr>
          <w:rFonts w:ascii="Avenir Next" w:hAnsi="Avenir Next" w:cs="Arial"/>
          <w:sz w:val="18"/>
          <w:szCs w:val="18"/>
          <w:lang w:val="es-ES_tradnl"/>
        </w:rPr>
      </w:pPr>
      <w:r>
        <w:rPr>
          <w:rFonts w:ascii="Avenir Next" w:hAnsi="Avenir Next" w:cs="Arial"/>
          <w:sz w:val="18"/>
          <w:szCs w:val="18"/>
          <w:lang w:val="es-ES_tradnl"/>
        </w:rPr>
        <w:t>Por teléfono</w:t>
      </w:r>
      <w:r w:rsidR="00526D9A" w:rsidRPr="00EE54DC">
        <w:rPr>
          <w:rFonts w:ascii="Avenir Next" w:hAnsi="Avenir Next" w:cs="Arial"/>
          <w:sz w:val="18"/>
          <w:szCs w:val="18"/>
          <w:lang w:val="es-ES_tradnl"/>
        </w:rPr>
        <w:t xml:space="preserve"> ____________</w:t>
      </w:r>
    </w:p>
    <w:p w14:paraId="07A3683A" w14:textId="50C9184E" w:rsidR="00526D9A" w:rsidRPr="00EE54DC" w:rsidRDefault="001B084A" w:rsidP="00D51F1B">
      <w:pPr>
        <w:pStyle w:val="ListParagraph"/>
        <w:numPr>
          <w:ilvl w:val="0"/>
          <w:numId w:val="6"/>
        </w:numPr>
        <w:rPr>
          <w:rFonts w:ascii="Avenir Next" w:hAnsi="Avenir Next" w:cs="Arial"/>
          <w:sz w:val="18"/>
          <w:szCs w:val="18"/>
          <w:lang w:val="es-ES_tradnl"/>
        </w:rPr>
      </w:pPr>
      <w:r>
        <w:rPr>
          <w:rFonts w:ascii="Avenir Next" w:hAnsi="Avenir Next" w:cs="Arial"/>
          <w:sz w:val="18"/>
          <w:szCs w:val="18"/>
          <w:lang w:val="es-ES_tradnl"/>
        </w:rPr>
        <w:t>En línea</w:t>
      </w:r>
      <w:r w:rsidR="00526D9A" w:rsidRPr="00EE54DC">
        <w:rPr>
          <w:rFonts w:ascii="Avenir Next" w:hAnsi="Avenir Next" w:cs="Arial"/>
          <w:sz w:val="18"/>
          <w:szCs w:val="18"/>
          <w:lang w:val="es-ES_tradnl"/>
        </w:rPr>
        <w:t xml:space="preserve"> ______________</w:t>
      </w:r>
    </w:p>
    <w:p w14:paraId="22E237DD" w14:textId="773A8C20" w:rsidR="00526D9A" w:rsidRPr="00EE54DC" w:rsidRDefault="001B084A" w:rsidP="00D51F1B">
      <w:pPr>
        <w:pStyle w:val="ListParagraph"/>
        <w:numPr>
          <w:ilvl w:val="0"/>
          <w:numId w:val="6"/>
        </w:numPr>
        <w:rPr>
          <w:rFonts w:ascii="Avenir Next" w:hAnsi="Avenir Next" w:cs="Arial"/>
          <w:sz w:val="18"/>
          <w:szCs w:val="18"/>
          <w:lang w:val="es-ES_tradnl"/>
        </w:rPr>
      </w:pPr>
      <w:r>
        <w:rPr>
          <w:rFonts w:ascii="Avenir Next" w:hAnsi="Avenir Next" w:cs="Arial"/>
          <w:sz w:val="18"/>
          <w:szCs w:val="18"/>
          <w:lang w:val="es-ES_tradnl"/>
        </w:rPr>
        <w:t>Por escrito</w:t>
      </w:r>
      <w:r w:rsidR="00526D9A" w:rsidRPr="00EE54DC">
        <w:rPr>
          <w:rFonts w:ascii="Avenir Next" w:hAnsi="Avenir Next" w:cs="Arial"/>
          <w:sz w:val="18"/>
          <w:szCs w:val="18"/>
          <w:lang w:val="es-ES_tradnl"/>
        </w:rPr>
        <w:t xml:space="preserve">. </w:t>
      </w:r>
      <w:r>
        <w:rPr>
          <w:rFonts w:ascii="Avenir Next" w:hAnsi="Avenir Next" w:cs="Arial"/>
          <w:sz w:val="18"/>
          <w:szCs w:val="18"/>
          <w:lang w:val="es-ES_tradnl"/>
        </w:rPr>
        <w:t xml:space="preserve">Si desea reportar sus preocupaciones por escrito, favor de completar este formulario </w:t>
      </w:r>
      <w:r>
        <w:rPr>
          <w:rFonts w:ascii="Avenir Next" w:hAnsi="Avenir Next" w:cs="Arial"/>
          <w:sz w:val="18"/>
          <w:szCs w:val="18"/>
          <w:lang w:val="es-ES"/>
        </w:rPr>
        <w:t>lo mejor que pueda y entregarlo a:</w:t>
      </w:r>
      <w:r>
        <w:rPr>
          <w:rFonts w:ascii="Avenir Next" w:hAnsi="Avenir Next" w:cs="Arial"/>
          <w:sz w:val="18"/>
          <w:szCs w:val="18"/>
          <w:lang w:val="es-ES_tradnl"/>
        </w:rPr>
        <w:t xml:space="preserve"> </w:t>
      </w:r>
      <w:r w:rsidR="00526D9A" w:rsidRPr="00EE54DC">
        <w:rPr>
          <w:rFonts w:ascii="Avenir Next" w:hAnsi="Avenir Next" w:cs="Arial"/>
          <w:sz w:val="18"/>
          <w:szCs w:val="18"/>
          <w:lang w:val="es-ES_tradnl"/>
        </w:rPr>
        <w:t xml:space="preserve">&lt;______________________&gt; </w:t>
      </w:r>
      <w:r>
        <w:rPr>
          <w:rFonts w:ascii="Avenir Next" w:hAnsi="Avenir Next" w:cs="Arial"/>
          <w:sz w:val="18"/>
          <w:szCs w:val="18"/>
          <w:lang w:val="es-ES_tradnl"/>
        </w:rPr>
        <w:t>a</w:t>
      </w:r>
      <w:r w:rsidR="00526D9A" w:rsidRPr="00EE54DC">
        <w:rPr>
          <w:rFonts w:ascii="Avenir Next" w:hAnsi="Avenir Next" w:cs="Arial"/>
          <w:sz w:val="18"/>
          <w:szCs w:val="18"/>
          <w:lang w:val="es-ES_tradnl"/>
        </w:rPr>
        <w:t xml:space="preserve"> &lt;</w:t>
      </w:r>
      <w:r>
        <w:rPr>
          <w:rFonts w:ascii="Avenir Next" w:hAnsi="Avenir Next" w:cs="Arial"/>
          <w:sz w:val="18"/>
          <w:szCs w:val="18"/>
          <w:lang w:val="es-ES_tradnl"/>
        </w:rPr>
        <w:t>correo electrónico</w:t>
      </w:r>
      <w:r w:rsidR="00526D9A" w:rsidRPr="00EE54DC">
        <w:rPr>
          <w:rFonts w:ascii="Avenir Next" w:hAnsi="Avenir Next" w:cs="Arial"/>
          <w:sz w:val="18"/>
          <w:szCs w:val="18"/>
          <w:lang w:val="es-ES_tradnl"/>
        </w:rPr>
        <w:t>&gt;.</w:t>
      </w:r>
    </w:p>
    <w:p w14:paraId="5B85D500" w14:textId="77777777" w:rsidR="00526D9A" w:rsidRPr="00EE54DC" w:rsidRDefault="00526D9A" w:rsidP="00526D9A">
      <w:pPr>
        <w:pStyle w:val="ListParagraph"/>
        <w:rPr>
          <w:rFonts w:ascii="Avenir Next" w:hAnsi="Avenir Next" w:cs="Arial"/>
          <w:sz w:val="18"/>
          <w:szCs w:val="18"/>
          <w:lang w:val="es-ES_tradnl"/>
        </w:rPr>
      </w:pPr>
    </w:p>
    <w:p w14:paraId="38495849" w14:textId="777950B9" w:rsidR="00526D9A" w:rsidRPr="00EE54DC" w:rsidRDefault="001B084A" w:rsidP="00526D9A">
      <w:pPr>
        <w:jc w:val="both"/>
        <w:rPr>
          <w:rFonts w:ascii="Avenir Next" w:hAnsi="Avenir Next" w:cs="Arial"/>
          <w:b/>
          <w:bCs/>
          <w:sz w:val="18"/>
          <w:szCs w:val="18"/>
          <w:lang w:val="es-ES_tradnl"/>
        </w:rPr>
      </w:pPr>
      <w:r>
        <w:rPr>
          <w:rFonts w:ascii="Avenir Next" w:hAnsi="Avenir Next" w:cs="Arial"/>
          <w:b/>
          <w:bCs/>
          <w:sz w:val="18"/>
          <w:szCs w:val="18"/>
          <w:lang w:val="es-ES_tradnl"/>
        </w:rPr>
        <w:t>Confidencialidad</w:t>
      </w:r>
    </w:p>
    <w:p w14:paraId="70CCC8F3" w14:textId="4CFB83A1" w:rsidR="00526D9A" w:rsidRPr="00EE54DC" w:rsidRDefault="001B084A" w:rsidP="00526D9A">
      <w:pPr>
        <w:jc w:val="both"/>
        <w:rPr>
          <w:rFonts w:ascii="Avenir Next" w:hAnsi="Avenir Next" w:cs="Arial"/>
          <w:sz w:val="18"/>
          <w:szCs w:val="18"/>
          <w:lang w:val="es-ES_tradnl"/>
        </w:rPr>
      </w:pPr>
      <w:bookmarkStart w:id="1" w:name="_Hlk37861847"/>
      <w:r>
        <w:rPr>
          <w:rFonts w:ascii="Avenir Next" w:hAnsi="Avenir Next" w:cs="Arial"/>
          <w:sz w:val="18"/>
          <w:szCs w:val="18"/>
          <w:lang w:val="es-ES_tradnl"/>
        </w:rPr>
        <w:t>La Empresa se esfuerza a mantener la confidencialidad en la medida en que sea permitido por la ley. La confidencialidad está limitada cuando hemos sido notificado. Antes de divulgar una preocupación, favor de estar consciente de que la Empresa está requerida por ley a perseguir ciertos temas si el individuo quiere que perseguimos las alegaciones o no. Esto incluye el acoso sexual.</w:t>
      </w:r>
    </w:p>
    <w:bookmarkEnd w:id="1"/>
    <w:p w14:paraId="7B4609B6" w14:textId="77777777" w:rsidR="00526D9A" w:rsidRPr="00EE54DC" w:rsidRDefault="00526D9A" w:rsidP="00526D9A">
      <w:pPr>
        <w:pBdr>
          <w:bottom w:val="single" w:sz="4" w:space="1" w:color="auto"/>
        </w:pBdr>
        <w:jc w:val="both"/>
        <w:rPr>
          <w:rFonts w:ascii="Avenir Next" w:hAnsi="Avenir Next" w:cs="Arial"/>
          <w:b/>
          <w:sz w:val="18"/>
          <w:szCs w:val="18"/>
          <w:lang w:val="es-ES_tradnl"/>
        </w:rPr>
      </w:pPr>
    </w:p>
    <w:p w14:paraId="48EF79A3" w14:textId="41487D55" w:rsidR="00526D9A" w:rsidRPr="00EE54DC" w:rsidRDefault="001B084A" w:rsidP="00526D9A">
      <w:pPr>
        <w:pBdr>
          <w:bottom w:val="single" w:sz="4" w:space="1" w:color="auto"/>
        </w:pBdr>
        <w:jc w:val="both"/>
        <w:rPr>
          <w:rFonts w:ascii="Avenir Next" w:hAnsi="Avenir Next" w:cs="Arial"/>
          <w:b/>
          <w:sz w:val="18"/>
          <w:szCs w:val="18"/>
          <w:lang w:val="es-ES_tradnl"/>
        </w:rPr>
      </w:pPr>
      <w:r>
        <w:rPr>
          <w:rFonts w:ascii="Avenir Next" w:hAnsi="Avenir Next" w:cs="Arial"/>
          <w:b/>
          <w:sz w:val="18"/>
          <w:szCs w:val="18"/>
          <w:lang w:val="es-ES_tradnl"/>
        </w:rPr>
        <w:t xml:space="preserve">INFORMACIÓN </w:t>
      </w:r>
      <w:r>
        <w:rPr>
          <w:rFonts w:ascii="Avenir Next" w:hAnsi="Avenir Next" w:cs="Arial"/>
          <w:b/>
          <w:sz w:val="18"/>
          <w:szCs w:val="18"/>
          <w:lang w:val="es-ES"/>
        </w:rPr>
        <w:t>DE CONTEXTO</w:t>
      </w:r>
    </w:p>
    <w:p w14:paraId="261A390F" w14:textId="6708F115" w:rsidR="00526D9A" w:rsidRPr="00EE54DC" w:rsidRDefault="001B084A" w:rsidP="00526D9A">
      <w:pPr>
        <w:jc w:val="both"/>
        <w:rPr>
          <w:rFonts w:ascii="Avenir Next" w:hAnsi="Avenir Next" w:cs="Arial"/>
          <w:sz w:val="18"/>
          <w:szCs w:val="18"/>
          <w:lang w:val="es-ES_tradnl"/>
        </w:rPr>
      </w:pPr>
      <w:r>
        <w:rPr>
          <w:rFonts w:ascii="Avenir Next" w:hAnsi="Avenir Next" w:cs="Arial"/>
          <w:sz w:val="18"/>
          <w:szCs w:val="18"/>
          <w:lang w:val="es-ES_tradnl"/>
        </w:rPr>
        <w:t xml:space="preserve">La Empresa le anima a proporcionar tanta información como sea posible. Toda la información que usted está capaz de proporcionar ayuda a la Empresa a responder </w:t>
      </w:r>
      <w:proofErr w:type="gramStart"/>
      <w:r>
        <w:rPr>
          <w:rFonts w:ascii="Avenir Next" w:hAnsi="Avenir Next" w:cs="Arial"/>
          <w:sz w:val="18"/>
          <w:szCs w:val="18"/>
          <w:lang w:val="es-ES_tradnl"/>
        </w:rPr>
        <w:t>prontamente y efectivamente</w:t>
      </w:r>
      <w:proofErr w:type="gramEnd"/>
      <w:r>
        <w:rPr>
          <w:rFonts w:ascii="Avenir Next" w:hAnsi="Avenir Next" w:cs="Arial"/>
          <w:sz w:val="18"/>
          <w:szCs w:val="18"/>
          <w:lang w:val="es-ES_tradnl"/>
        </w:rPr>
        <w:t xml:space="preserve"> a las alegaciones reportadas. </w:t>
      </w:r>
      <w:r>
        <w:rPr>
          <w:rFonts w:ascii="Avenir Next" w:hAnsi="Avenir Next" w:cs="Arial"/>
          <w:b/>
          <w:bCs/>
          <w:sz w:val="18"/>
          <w:szCs w:val="18"/>
          <w:lang w:val="es-ES_tradnl"/>
        </w:rPr>
        <w:t xml:space="preserve">Debe reportar anónimamente por omitir su información </w:t>
      </w:r>
      <w:r>
        <w:rPr>
          <w:rFonts w:ascii="Avenir Next" w:hAnsi="Avenir Next" w:cs="Arial"/>
          <w:b/>
          <w:bCs/>
          <w:sz w:val="18"/>
          <w:szCs w:val="18"/>
          <w:lang w:val="es-ES"/>
        </w:rPr>
        <w:t>identificativa.</w:t>
      </w:r>
      <w:r>
        <w:rPr>
          <w:rFonts w:ascii="Avenir Next" w:hAnsi="Avenir Next" w:cs="Arial"/>
          <w:sz w:val="18"/>
          <w:szCs w:val="18"/>
          <w:lang w:val="es-ES_tradnl"/>
        </w:rPr>
        <w:t xml:space="preserve"> Sin embargo, permanecer anónimo puede limitar la capacidad de la </w:t>
      </w:r>
      <w:r w:rsidR="00526D9A" w:rsidRPr="00EE54DC">
        <w:rPr>
          <w:rFonts w:ascii="Avenir Next" w:hAnsi="Avenir Next" w:cs="Arial"/>
          <w:sz w:val="18"/>
          <w:szCs w:val="18"/>
          <w:lang w:val="es-ES_tradnl"/>
        </w:rPr>
        <w:t>&lt;</w:t>
      </w:r>
      <w:r>
        <w:rPr>
          <w:rFonts w:ascii="Avenir Next" w:hAnsi="Avenir Next" w:cs="Arial"/>
          <w:sz w:val="18"/>
          <w:szCs w:val="18"/>
          <w:lang w:val="es-ES_tradnl"/>
        </w:rPr>
        <w:t>Empresa</w:t>
      </w:r>
      <w:r w:rsidR="00526D9A" w:rsidRPr="00EE54DC">
        <w:rPr>
          <w:rFonts w:ascii="Avenir Next" w:hAnsi="Avenir Next" w:cs="Arial"/>
          <w:sz w:val="18"/>
          <w:szCs w:val="18"/>
          <w:lang w:val="es-ES_tradnl"/>
        </w:rPr>
        <w:t xml:space="preserve">&gt; </w:t>
      </w:r>
      <w:r>
        <w:rPr>
          <w:rFonts w:ascii="Avenir Next" w:hAnsi="Avenir Next" w:cs="Arial"/>
          <w:sz w:val="18"/>
          <w:szCs w:val="18"/>
          <w:lang w:val="es-ES_tradnl"/>
        </w:rPr>
        <w:t>de investigar y/o responder a la información que proporciona.</w:t>
      </w:r>
    </w:p>
    <w:p w14:paraId="570BBBEE" w14:textId="77777777" w:rsidR="00526D9A" w:rsidRPr="00EE54DC" w:rsidRDefault="00526D9A" w:rsidP="00526D9A">
      <w:pPr>
        <w:rPr>
          <w:rFonts w:ascii="Avenir Next" w:hAnsi="Avenir Next" w:cs="Arial"/>
          <w:sz w:val="18"/>
          <w:szCs w:val="18"/>
          <w:lang w:val="es-ES_tradnl"/>
        </w:rPr>
      </w:pPr>
    </w:p>
    <w:p w14:paraId="78357E3D" w14:textId="13FDF049" w:rsidR="00526D9A" w:rsidRPr="00EE54DC" w:rsidRDefault="001B084A" w:rsidP="00D51F1B">
      <w:pPr>
        <w:pStyle w:val="ListParagraph"/>
        <w:numPr>
          <w:ilvl w:val="0"/>
          <w:numId w:val="20"/>
        </w:numPr>
        <w:spacing w:after="200" w:line="276" w:lineRule="auto"/>
        <w:rPr>
          <w:rFonts w:ascii="Avenir Next" w:hAnsi="Avenir Next" w:cs="Arial"/>
          <w:sz w:val="18"/>
          <w:szCs w:val="18"/>
          <w:lang w:val="es-ES_tradnl"/>
        </w:rPr>
      </w:pPr>
      <w:r>
        <w:rPr>
          <w:rFonts w:ascii="Avenir Next" w:hAnsi="Avenir Next" w:cs="Arial"/>
          <w:sz w:val="18"/>
          <w:szCs w:val="18"/>
          <w:lang w:val="es-ES_tradnl"/>
        </w:rPr>
        <w:t xml:space="preserve">Su nombre y </w:t>
      </w:r>
      <w:r>
        <w:rPr>
          <w:rFonts w:ascii="Avenir Next" w:hAnsi="Avenir Next" w:cs="Arial"/>
          <w:sz w:val="18"/>
          <w:szCs w:val="18"/>
          <w:lang w:val="es-ES"/>
        </w:rPr>
        <w:t>y apellido:</w:t>
      </w:r>
    </w:p>
    <w:p w14:paraId="3738CFC4" w14:textId="24768BC9" w:rsidR="00526D9A" w:rsidRPr="00EE54DC" w:rsidRDefault="001B084A" w:rsidP="00D51F1B">
      <w:pPr>
        <w:pStyle w:val="ListParagraph"/>
        <w:numPr>
          <w:ilvl w:val="0"/>
          <w:numId w:val="20"/>
        </w:numPr>
        <w:spacing w:after="200" w:line="276" w:lineRule="auto"/>
        <w:rPr>
          <w:rFonts w:ascii="Avenir Next" w:hAnsi="Avenir Next" w:cs="Arial"/>
          <w:sz w:val="18"/>
          <w:szCs w:val="18"/>
          <w:lang w:val="es-ES_tradnl"/>
        </w:rPr>
      </w:pPr>
      <w:r>
        <w:rPr>
          <w:rFonts w:ascii="Avenir Next" w:hAnsi="Avenir Next" w:cs="Arial"/>
          <w:sz w:val="18"/>
          <w:szCs w:val="18"/>
          <w:lang w:val="es-ES_tradnl"/>
        </w:rPr>
        <w:t>Su número de teléfono/correo electrónico:</w:t>
      </w:r>
    </w:p>
    <w:p w14:paraId="1987515F" w14:textId="21E595C0" w:rsidR="00526D9A" w:rsidRPr="00EE54DC" w:rsidRDefault="001B084A" w:rsidP="00526D9A">
      <w:pPr>
        <w:pBdr>
          <w:bottom w:val="single" w:sz="4" w:space="1" w:color="auto"/>
        </w:pBdr>
        <w:rPr>
          <w:rFonts w:ascii="Avenir Next" w:hAnsi="Avenir Next" w:cs="Arial"/>
          <w:b/>
          <w:sz w:val="18"/>
          <w:szCs w:val="18"/>
          <w:lang w:val="es-ES_tradnl"/>
        </w:rPr>
      </w:pPr>
      <w:r>
        <w:rPr>
          <w:rFonts w:ascii="Avenir Next" w:hAnsi="Avenir Next" w:cs="Arial"/>
          <w:b/>
          <w:sz w:val="18"/>
          <w:szCs w:val="18"/>
          <w:lang w:val="es-ES_tradnl"/>
        </w:rPr>
        <w:t>INFORME DEL EVENTO</w:t>
      </w:r>
    </w:p>
    <w:p w14:paraId="774961B4" w14:textId="77A0449D" w:rsidR="00526D9A" w:rsidRPr="00EE54DC" w:rsidRDefault="001B084A" w:rsidP="001B084A">
      <w:pPr>
        <w:rPr>
          <w:rFonts w:ascii="Avenir Next" w:hAnsi="Avenir Next" w:cs="Arial"/>
          <w:sz w:val="18"/>
          <w:szCs w:val="18"/>
          <w:lang w:val="es-ES_tradnl"/>
        </w:rPr>
      </w:pPr>
      <w:r>
        <w:rPr>
          <w:rFonts w:ascii="Avenir Next" w:hAnsi="Avenir Next" w:cs="Arial"/>
          <w:sz w:val="18"/>
          <w:szCs w:val="18"/>
          <w:lang w:val="es-ES_tradnl"/>
        </w:rPr>
        <w:t>Favor de proporcionar una descripción detallada de la ocurrencia a continuación (p. ej., quién, qué, dónde, cuándo, por qué y cómo).</w:t>
      </w:r>
    </w:p>
    <w:p w14:paraId="55363F6F" w14:textId="77777777" w:rsidR="00526D9A" w:rsidRPr="00EE54DC" w:rsidRDefault="00526D9A" w:rsidP="00526D9A">
      <w:pPr>
        <w:rPr>
          <w:rFonts w:ascii="Avenir Next" w:hAnsi="Avenir Next" w:cs="Arial"/>
          <w:sz w:val="18"/>
          <w:szCs w:val="18"/>
          <w:lang w:val="es-ES_tradnl"/>
        </w:rPr>
      </w:pPr>
    </w:p>
    <w:p w14:paraId="1D2C67B5" w14:textId="77777777" w:rsidR="00526D9A" w:rsidRPr="00EE54DC" w:rsidRDefault="00526D9A" w:rsidP="00526D9A">
      <w:pPr>
        <w:rPr>
          <w:rFonts w:ascii="Avenir Next" w:hAnsi="Avenir Next" w:cs="Arial"/>
          <w:sz w:val="18"/>
          <w:szCs w:val="18"/>
          <w:lang w:val="es-ES_tradnl"/>
        </w:rPr>
      </w:pPr>
    </w:p>
    <w:p w14:paraId="4B935130" w14:textId="77777777" w:rsidR="00526D9A" w:rsidRPr="00EE54DC" w:rsidRDefault="00526D9A" w:rsidP="00526D9A">
      <w:pPr>
        <w:rPr>
          <w:rFonts w:ascii="Avenir Next" w:hAnsi="Avenir Next" w:cs="Arial"/>
          <w:sz w:val="18"/>
          <w:szCs w:val="18"/>
          <w:lang w:val="es-ES_tradnl"/>
        </w:rPr>
      </w:pPr>
    </w:p>
    <w:p w14:paraId="6D9E6E62" w14:textId="47081B10" w:rsidR="00526D9A" w:rsidRPr="00EE54DC" w:rsidRDefault="001B084A" w:rsidP="00526D9A">
      <w:pPr>
        <w:rPr>
          <w:rFonts w:ascii="Avenir Next" w:hAnsi="Avenir Next" w:cs="Arial"/>
          <w:sz w:val="18"/>
          <w:szCs w:val="18"/>
          <w:lang w:val="es-ES_tradnl"/>
        </w:rPr>
      </w:pPr>
      <w:r>
        <w:rPr>
          <w:rFonts w:ascii="Avenir Next" w:hAnsi="Avenir Next" w:cs="Arial"/>
          <w:sz w:val="18"/>
          <w:szCs w:val="18"/>
          <w:lang w:val="es-ES_tradnl"/>
        </w:rPr>
        <w:t>¿Este informe involucra alegaciones o preocupaciones de abuso se niños o de abuso sexual de niños?</w:t>
      </w:r>
      <w:r w:rsidR="00526D9A" w:rsidRPr="00EE54DC">
        <w:rPr>
          <w:rFonts w:ascii="Avenir Next" w:hAnsi="Avenir Next" w:cs="Arial"/>
          <w:sz w:val="18"/>
          <w:szCs w:val="18"/>
          <w:lang w:val="es-ES_tradnl"/>
        </w:rPr>
        <w:t xml:space="preserve"> </w:t>
      </w:r>
    </w:p>
    <w:p w14:paraId="71FD9E88" w14:textId="3DC772CA" w:rsidR="00526D9A" w:rsidRPr="00EE54DC" w:rsidRDefault="00526D9A" w:rsidP="00526D9A">
      <w:pPr>
        <w:rPr>
          <w:rFonts w:ascii="Avenir Next" w:hAnsi="Avenir Next" w:cs="Arial"/>
          <w:sz w:val="18"/>
          <w:szCs w:val="18"/>
          <w:lang w:val="es-ES_tradnl"/>
        </w:rPr>
      </w:pPr>
      <w:r w:rsidRPr="00EE54DC">
        <w:rPr>
          <w:rFonts w:ascii="Avenir Next" w:hAnsi="Avenir Next" w:cs="Arial"/>
          <w:sz w:val="18"/>
          <w:szCs w:val="18"/>
          <w:lang w:val="es-ES_tradnl"/>
        </w:rPr>
        <w:t xml:space="preserve">___ </w:t>
      </w:r>
      <w:r w:rsidR="001B084A">
        <w:rPr>
          <w:rFonts w:ascii="Avenir Next" w:hAnsi="Avenir Next" w:cs="Arial"/>
          <w:sz w:val="18"/>
          <w:szCs w:val="18"/>
          <w:lang w:val="es-ES_tradnl"/>
        </w:rPr>
        <w:t>Sí</w:t>
      </w:r>
      <w:r w:rsidRPr="00EE54DC">
        <w:rPr>
          <w:rFonts w:ascii="Avenir Next" w:hAnsi="Avenir Next" w:cs="Arial"/>
          <w:sz w:val="18"/>
          <w:szCs w:val="18"/>
          <w:lang w:val="es-ES_tradnl"/>
        </w:rPr>
        <w:tab/>
      </w:r>
      <w:r w:rsidRPr="00EE54DC">
        <w:rPr>
          <w:rFonts w:ascii="Avenir Next" w:hAnsi="Avenir Next" w:cs="Arial"/>
          <w:sz w:val="18"/>
          <w:szCs w:val="18"/>
          <w:lang w:val="es-ES_tradnl"/>
        </w:rPr>
        <w:tab/>
        <w:t>___ No</w:t>
      </w:r>
    </w:p>
    <w:p w14:paraId="29B7CE34" w14:textId="77777777" w:rsidR="00526D9A" w:rsidRPr="00EE54DC" w:rsidRDefault="00526D9A" w:rsidP="00526D9A">
      <w:pPr>
        <w:rPr>
          <w:rFonts w:ascii="Avenir Next" w:hAnsi="Avenir Next" w:cs="Arial"/>
          <w:sz w:val="18"/>
          <w:szCs w:val="18"/>
          <w:lang w:val="es-ES_tradnl"/>
        </w:rPr>
      </w:pPr>
    </w:p>
    <w:p w14:paraId="0B6E720B" w14:textId="047282F8" w:rsidR="00526D9A" w:rsidRPr="00EE54DC" w:rsidRDefault="001B084A" w:rsidP="00526D9A">
      <w:pPr>
        <w:pBdr>
          <w:bottom w:val="single" w:sz="4" w:space="1" w:color="auto"/>
        </w:pBdr>
        <w:rPr>
          <w:rFonts w:ascii="Avenir Next" w:hAnsi="Avenir Next" w:cs="Arial"/>
          <w:b/>
          <w:bCs/>
          <w:sz w:val="18"/>
          <w:szCs w:val="18"/>
          <w:lang w:val="es-ES_tradnl"/>
        </w:rPr>
      </w:pPr>
      <w:r>
        <w:rPr>
          <w:rFonts w:ascii="Avenir Next" w:hAnsi="Avenir Next" w:cs="Arial"/>
          <w:b/>
          <w:sz w:val="18"/>
          <w:szCs w:val="18"/>
          <w:lang w:val="es-ES_tradnl"/>
        </w:rPr>
        <w:t>PARTES INVOLUCRADAS</w:t>
      </w:r>
    </w:p>
    <w:p w14:paraId="2719B89C" w14:textId="2D159AEA" w:rsidR="00526D9A" w:rsidRPr="00EE54DC" w:rsidRDefault="001B084A" w:rsidP="00526D9A">
      <w:pPr>
        <w:rPr>
          <w:rFonts w:ascii="Avenir Next" w:hAnsi="Avenir Next" w:cs="Arial"/>
          <w:sz w:val="18"/>
          <w:szCs w:val="18"/>
          <w:lang w:val="es-ES_tradnl"/>
        </w:rPr>
      </w:pPr>
      <w:r>
        <w:rPr>
          <w:rFonts w:ascii="Avenir Next" w:hAnsi="Avenir Next" w:cs="Arial"/>
          <w:sz w:val="18"/>
          <w:szCs w:val="18"/>
          <w:lang w:val="es-ES_tradnl"/>
        </w:rPr>
        <w:t>Favor de alistar los individuos involucrados, incluso (en la medida en que sea conocido):</w:t>
      </w:r>
    </w:p>
    <w:p w14:paraId="20CBFD62" w14:textId="77777777" w:rsidR="00526D9A" w:rsidRPr="00EE54DC" w:rsidRDefault="00526D9A" w:rsidP="00526D9A">
      <w:pPr>
        <w:rPr>
          <w:rFonts w:ascii="Avenir Next" w:hAnsi="Avenir Next" w:cs="Arial"/>
          <w:sz w:val="18"/>
          <w:szCs w:val="18"/>
          <w:lang w:val="es-ES_tradnl"/>
        </w:rPr>
      </w:pPr>
    </w:p>
    <w:p w14:paraId="4CC461BB" w14:textId="30924DB5" w:rsidR="00526D9A" w:rsidRPr="00EE54DC" w:rsidRDefault="001B084A" w:rsidP="00D51F1B">
      <w:pPr>
        <w:pStyle w:val="ListParagraph"/>
        <w:numPr>
          <w:ilvl w:val="0"/>
          <w:numId w:val="6"/>
        </w:numPr>
        <w:rPr>
          <w:rFonts w:ascii="Avenir Next" w:hAnsi="Avenir Next" w:cs="Arial"/>
          <w:sz w:val="18"/>
          <w:szCs w:val="18"/>
          <w:lang w:val="es-ES_tradnl"/>
        </w:rPr>
      </w:pPr>
      <w:r>
        <w:rPr>
          <w:rFonts w:ascii="Avenir Next" w:hAnsi="Avenir Next" w:cs="Arial"/>
          <w:sz w:val="18"/>
          <w:szCs w:val="18"/>
          <w:lang w:val="es-ES_tradnl"/>
        </w:rPr>
        <w:t xml:space="preserve">Cómo </w:t>
      </w:r>
      <w:r w:rsidR="00147EBC">
        <w:rPr>
          <w:rFonts w:ascii="Avenir Next" w:hAnsi="Avenir Next" w:cs="Arial"/>
          <w:sz w:val="18"/>
          <w:szCs w:val="18"/>
          <w:lang w:val="es-ES_tradnl"/>
        </w:rPr>
        <w:t>la persona está involucrada (p. ej., testigos, acusados, sujetos de comportamiento problemático)</w:t>
      </w:r>
    </w:p>
    <w:p w14:paraId="24E62790" w14:textId="63F22DCB" w:rsidR="00526D9A" w:rsidRPr="00EE54DC" w:rsidRDefault="00147EBC" w:rsidP="00D51F1B">
      <w:pPr>
        <w:pStyle w:val="ListParagraph"/>
        <w:numPr>
          <w:ilvl w:val="0"/>
          <w:numId w:val="6"/>
        </w:numPr>
        <w:rPr>
          <w:rFonts w:ascii="Avenir Next" w:hAnsi="Avenir Next" w:cs="Arial"/>
          <w:sz w:val="18"/>
          <w:szCs w:val="18"/>
          <w:lang w:val="es-ES_tradnl"/>
        </w:rPr>
      </w:pPr>
      <w:r>
        <w:rPr>
          <w:rFonts w:ascii="Avenir Next" w:hAnsi="Avenir Next" w:cs="Arial"/>
          <w:sz w:val="18"/>
          <w:szCs w:val="18"/>
          <w:lang w:val="es-ES_tradnl"/>
        </w:rPr>
        <w:t>Nombre y apellido</w:t>
      </w:r>
    </w:p>
    <w:p w14:paraId="2C8896FB" w14:textId="70ACE627" w:rsidR="00526D9A" w:rsidRPr="00EE54DC" w:rsidRDefault="00147EBC" w:rsidP="00D51F1B">
      <w:pPr>
        <w:pStyle w:val="ListParagraph"/>
        <w:numPr>
          <w:ilvl w:val="0"/>
          <w:numId w:val="6"/>
        </w:numPr>
        <w:rPr>
          <w:rFonts w:ascii="Avenir Next" w:hAnsi="Avenir Next" w:cs="Arial"/>
          <w:sz w:val="18"/>
          <w:szCs w:val="18"/>
          <w:lang w:val="es-ES_tradnl"/>
        </w:rPr>
      </w:pPr>
      <w:r>
        <w:rPr>
          <w:rFonts w:ascii="Avenir Next" w:hAnsi="Avenir Next" w:cs="Arial"/>
          <w:sz w:val="18"/>
          <w:szCs w:val="18"/>
          <w:lang w:val="es-ES_tradnl"/>
        </w:rPr>
        <w:t>Número de teléfono/correo electrónico</w:t>
      </w:r>
    </w:p>
    <w:p w14:paraId="0F14E298" w14:textId="77777777" w:rsidR="00526D9A" w:rsidRPr="00EE54DC" w:rsidRDefault="00526D9A" w:rsidP="00526D9A">
      <w:pPr>
        <w:rPr>
          <w:rFonts w:ascii="Avenir Next" w:hAnsi="Avenir Next" w:cs="Arial"/>
          <w:sz w:val="18"/>
          <w:szCs w:val="18"/>
          <w:u w:val="single"/>
          <w:lang w:val="es-ES_tradnl"/>
        </w:rPr>
      </w:pPr>
    </w:p>
    <w:p w14:paraId="2F4598AB" w14:textId="2ADA4036" w:rsidR="00526D9A" w:rsidRPr="00147EBC" w:rsidRDefault="00147EBC" w:rsidP="00526D9A">
      <w:pPr>
        <w:pBdr>
          <w:bottom w:val="single" w:sz="4" w:space="1" w:color="auto"/>
        </w:pBdr>
        <w:rPr>
          <w:rFonts w:ascii="Avenir Next" w:hAnsi="Avenir Next" w:cs="Arial"/>
          <w:b/>
          <w:sz w:val="18"/>
          <w:szCs w:val="18"/>
          <w:lang w:val="es-ES"/>
        </w:rPr>
      </w:pPr>
      <w:r>
        <w:rPr>
          <w:rFonts w:ascii="Avenir Next" w:hAnsi="Avenir Next" w:cs="Arial"/>
          <w:b/>
          <w:sz w:val="18"/>
          <w:szCs w:val="18"/>
          <w:lang w:val="es-ES_tradnl"/>
        </w:rPr>
        <w:t>DOCUMENTOS DE RESPALDO</w:t>
      </w:r>
    </w:p>
    <w:p w14:paraId="1BFE9B7C" w14:textId="1EE9ABFD" w:rsidR="00526D9A" w:rsidRPr="00EE54DC" w:rsidRDefault="00147EBC" w:rsidP="00526D9A">
      <w:pPr>
        <w:rPr>
          <w:rFonts w:ascii="Avenir Next" w:hAnsi="Avenir Next" w:cs="Arial"/>
          <w:sz w:val="18"/>
          <w:szCs w:val="18"/>
          <w:lang w:val="es-ES_tradnl"/>
        </w:rPr>
      </w:pPr>
      <w:r>
        <w:rPr>
          <w:rFonts w:ascii="Avenir Next" w:hAnsi="Avenir Next" w:cs="Arial"/>
          <w:sz w:val="18"/>
          <w:szCs w:val="18"/>
          <w:lang w:val="es-ES_tradnl"/>
        </w:rPr>
        <w:t xml:space="preserve">Puede </w:t>
      </w:r>
      <w:r>
        <w:rPr>
          <w:rFonts w:ascii="Avenir Next" w:hAnsi="Avenir Next" w:cs="Arial"/>
          <w:sz w:val="18"/>
          <w:szCs w:val="18"/>
          <w:lang w:val="es-ES"/>
        </w:rPr>
        <w:t>adjuntar cualquier documento de respaldo que puede tener a su informe.</w:t>
      </w:r>
    </w:p>
    <w:p w14:paraId="119FA2D7" w14:textId="77777777" w:rsidR="00526D9A" w:rsidRPr="00EE54DC" w:rsidRDefault="00526D9A" w:rsidP="00526D9A">
      <w:pPr>
        <w:rPr>
          <w:rFonts w:ascii="Avenir Next" w:hAnsi="Avenir Next" w:cs="Arial"/>
          <w:sz w:val="18"/>
          <w:szCs w:val="18"/>
          <w:lang w:val="es-ES_tradnl"/>
        </w:rPr>
      </w:pPr>
    </w:p>
    <w:p w14:paraId="3436CDD3" w14:textId="280BD9E6" w:rsidR="00526D9A" w:rsidRPr="00EE54DC" w:rsidRDefault="00147EBC" w:rsidP="00526D9A">
      <w:pPr>
        <w:pBdr>
          <w:bottom w:val="single" w:sz="4" w:space="1" w:color="auto"/>
        </w:pBdr>
        <w:rPr>
          <w:rFonts w:ascii="Avenir Next" w:hAnsi="Avenir Next" w:cs="Arial"/>
          <w:sz w:val="18"/>
          <w:szCs w:val="18"/>
          <w:lang w:val="es-ES_tradnl"/>
        </w:rPr>
      </w:pPr>
      <w:r>
        <w:rPr>
          <w:rFonts w:ascii="Avenir Next" w:hAnsi="Avenir Next" w:cs="Arial"/>
          <w:b/>
          <w:bCs/>
          <w:sz w:val="18"/>
          <w:szCs w:val="18"/>
          <w:lang w:val="es-ES_tradnl"/>
        </w:rPr>
        <w:t>ENTREGAR SU INFORME</w:t>
      </w:r>
    </w:p>
    <w:p w14:paraId="298F2E3A" w14:textId="243B84B0" w:rsidR="00C050A2" w:rsidRPr="00EE54DC" w:rsidRDefault="00147EBC" w:rsidP="00526D9A">
      <w:pPr>
        <w:rPr>
          <w:rFonts w:ascii="Avenir Next" w:hAnsi="Avenir Next" w:cs="Arial"/>
          <w:b/>
          <w:bCs/>
          <w:sz w:val="18"/>
          <w:szCs w:val="18"/>
          <w:lang w:val="es-ES_tradnl"/>
        </w:rPr>
      </w:pPr>
      <w:r>
        <w:rPr>
          <w:rFonts w:ascii="Avenir Next" w:hAnsi="Avenir Next" w:cs="Arial"/>
          <w:sz w:val="18"/>
          <w:szCs w:val="18"/>
          <w:lang w:val="es-ES_tradnl"/>
        </w:rPr>
        <w:t xml:space="preserve">Usted puede entregar su informe por </w:t>
      </w:r>
      <w:r w:rsidR="00526D9A" w:rsidRPr="00EE54DC">
        <w:rPr>
          <w:rFonts w:ascii="Avenir Next" w:hAnsi="Avenir Next" w:cs="Arial"/>
          <w:sz w:val="18"/>
          <w:szCs w:val="18"/>
          <w:lang w:val="es-ES_tradnl"/>
        </w:rPr>
        <w:t>&lt;</w:t>
      </w:r>
      <w:r>
        <w:rPr>
          <w:rFonts w:ascii="Avenir Next" w:hAnsi="Avenir Next" w:cs="Arial"/>
          <w:sz w:val="18"/>
          <w:szCs w:val="18"/>
          <w:lang w:val="es-ES_tradnl"/>
        </w:rPr>
        <w:t>enviar un email a</w:t>
      </w:r>
      <w:r w:rsidR="00526D9A" w:rsidRPr="00EE54DC">
        <w:rPr>
          <w:rFonts w:ascii="Avenir Next" w:hAnsi="Avenir Next" w:cs="Arial"/>
          <w:sz w:val="18"/>
          <w:szCs w:val="18"/>
          <w:lang w:val="es-ES_tradnl"/>
        </w:rPr>
        <w:t xml:space="preserve"> _____&gt; </w:t>
      </w:r>
      <w:r>
        <w:rPr>
          <w:rFonts w:ascii="Avenir Next" w:hAnsi="Avenir Next" w:cs="Arial"/>
          <w:sz w:val="18"/>
          <w:szCs w:val="18"/>
          <w:lang w:val="es-ES_tradnl"/>
        </w:rPr>
        <w:t>o</w:t>
      </w:r>
      <w:r w:rsidR="00526D9A" w:rsidRPr="00EE54DC">
        <w:rPr>
          <w:rFonts w:ascii="Avenir Next" w:hAnsi="Avenir Next" w:cs="Arial"/>
          <w:sz w:val="18"/>
          <w:szCs w:val="18"/>
          <w:lang w:val="es-ES_tradnl"/>
        </w:rPr>
        <w:t xml:space="preserve"> &lt;__________&gt;</w:t>
      </w:r>
    </w:p>
    <w:p w14:paraId="74ED2B1A" w14:textId="77777777" w:rsidR="00C050A2" w:rsidRPr="00EE54DC" w:rsidRDefault="00C050A2">
      <w:pPr>
        <w:spacing w:after="200" w:line="276" w:lineRule="auto"/>
        <w:rPr>
          <w:rFonts w:ascii="Avenir Next" w:hAnsi="Avenir Next" w:cs="Arial"/>
          <w:b/>
          <w:bCs/>
          <w:sz w:val="18"/>
          <w:szCs w:val="18"/>
          <w:highlight w:val="yellow"/>
          <w:lang w:val="es-ES_tradnl"/>
        </w:rPr>
      </w:pPr>
      <w:r w:rsidRPr="00EE54DC">
        <w:rPr>
          <w:rFonts w:ascii="Avenir Next" w:hAnsi="Avenir Next" w:cs="Arial"/>
          <w:b/>
          <w:bCs/>
          <w:sz w:val="18"/>
          <w:szCs w:val="18"/>
          <w:highlight w:val="yellow"/>
          <w:lang w:val="es-ES_tradnl"/>
        </w:rPr>
        <w:br w:type="page"/>
      </w:r>
    </w:p>
    <w:p w14:paraId="499B81F3" w14:textId="77777777" w:rsidR="00C050A2" w:rsidRPr="00EE54DC" w:rsidRDefault="00C050A2" w:rsidP="00C050A2">
      <w:pPr>
        <w:rPr>
          <w:rFonts w:ascii="Avenir Next" w:hAnsi="Avenir Next" w:cs="Arial"/>
          <w:sz w:val="18"/>
          <w:szCs w:val="18"/>
          <w:lang w:val="es-ES_tradnl"/>
        </w:rPr>
      </w:pPr>
    </w:p>
    <w:p w14:paraId="6DD52AB4" w14:textId="76C7FA2F" w:rsidR="00C050A2" w:rsidRPr="00EE54DC" w:rsidRDefault="00147EBC" w:rsidP="00C050A2">
      <w:pPr>
        <w:jc w:val="center"/>
        <w:rPr>
          <w:rFonts w:ascii="Avenir Next" w:hAnsi="Avenir Next" w:cs="Arial"/>
          <w:b/>
          <w:bCs/>
          <w:sz w:val="18"/>
          <w:szCs w:val="18"/>
          <w:lang w:val="es-ES_tradnl"/>
        </w:rPr>
      </w:pPr>
      <w:r>
        <w:rPr>
          <w:rFonts w:ascii="Avenir Next" w:hAnsi="Avenir Next" w:cs="Arial"/>
          <w:b/>
          <w:bCs/>
          <w:sz w:val="18"/>
          <w:szCs w:val="18"/>
          <w:lang w:val="es-ES_tradnl"/>
        </w:rPr>
        <w:t>Anexo de Illinois</w:t>
      </w:r>
    </w:p>
    <w:p w14:paraId="25D43D05" w14:textId="77777777" w:rsidR="00C050A2" w:rsidRPr="00EE54DC" w:rsidRDefault="00C050A2" w:rsidP="00C050A2">
      <w:pPr>
        <w:jc w:val="both"/>
        <w:rPr>
          <w:rFonts w:ascii="Avenir Next" w:hAnsi="Avenir Next" w:cs="Arial"/>
          <w:sz w:val="18"/>
          <w:szCs w:val="18"/>
          <w:lang w:val="es-ES_tradnl"/>
        </w:rPr>
      </w:pPr>
    </w:p>
    <w:p w14:paraId="5A35A595" w14:textId="31C2EF79" w:rsidR="00C050A2" w:rsidRPr="00EE54DC" w:rsidRDefault="00147EBC" w:rsidP="00C050A2">
      <w:pPr>
        <w:rPr>
          <w:rFonts w:ascii="Avenir Next" w:hAnsi="Avenir Next" w:cs="Arial"/>
          <w:b/>
          <w:bCs/>
          <w:sz w:val="18"/>
          <w:szCs w:val="18"/>
          <w:u w:val="single"/>
          <w:lang w:val="es-ES_tradnl"/>
        </w:rPr>
      </w:pPr>
      <w:r>
        <w:rPr>
          <w:rFonts w:ascii="Avenir Next" w:hAnsi="Avenir Next" w:cs="Arial"/>
          <w:b/>
          <w:bCs/>
          <w:sz w:val="18"/>
          <w:szCs w:val="18"/>
          <w:u w:val="single"/>
          <w:lang w:val="es-ES_tradnl"/>
        </w:rPr>
        <w:t>ACOMODACIÓN DE DISCAPACIDADES</w:t>
      </w:r>
    </w:p>
    <w:p w14:paraId="571E2AE1" w14:textId="7FD47D83" w:rsidR="00C050A2" w:rsidRPr="00EE54DC" w:rsidRDefault="00147EBC" w:rsidP="00C050A2">
      <w:pPr>
        <w:rPr>
          <w:rFonts w:ascii="Avenir Next" w:hAnsi="Avenir Next" w:cs="Arial"/>
          <w:sz w:val="18"/>
          <w:szCs w:val="18"/>
          <w:lang w:val="es-ES_tradnl"/>
        </w:rPr>
      </w:pPr>
      <w:r>
        <w:rPr>
          <w:rFonts w:ascii="Avenir Next" w:hAnsi="Avenir Next" w:cs="Arial"/>
          <w:sz w:val="18"/>
          <w:szCs w:val="18"/>
          <w:lang w:val="es-ES_tradnl"/>
        </w:rPr>
        <w:t xml:space="preserve">Este documento suplementa la política de Acomodación de Discapacidades de la </w:t>
      </w:r>
      <w:proofErr w:type="gramStart"/>
      <w:r>
        <w:rPr>
          <w:rFonts w:ascii="Avenir Next" w:hAnsi="Avenir Next" w:cs="Arial"/>
          <w:sz w:val="18"/>
          <w:szCs w:val="18"/>
          <w:lang w:val="es-ES_tradnl"/>
        </w:rPr>
        <w:t>Empresa</w:t>
      </w:r>
      <w:proofErr w:type="gramEnd"/>
      <w:r>
        <w:rPr>
          <w:rFonts w:ascii="Avenir Next" w:hAnsi="Avenir Next" w:cs="Arial"/>
          <w:sz w:val="18"/>
          <w:szCs w:val="18"/>
          <w:lang w:val="es-ES_tradnl"/>
        </w:rPr>
        <w:t xml:space="preserve"> así como se aplica al personal de la producción en el Estado de Illinois.</w:t>
      </w:r>
    </w:p>
    <w:p w14:paraId="3B5FED34" w14:textId="77777777" w:rsidR="00C050A2" w:rsidRPr="00EE54DC" w:rsidRDefault="00C050A2" w:rsidP="00C050A2">
      <w:pPr>
        <w:rPr>
          <w:rFonts w:ascii="Avenir Next" w:hAnsi="Avenir Next" w:cs="Arial"/>
          <w:sz w:val="18"/>
          <w:szCs w:val="18"/>
          <w:lang w:val="es-ES_tradnl"/>
        </w:rPr>
      </w:pPr>
    </w:p>
    <w:p w14:paraId="6A1BBA35" w14:textId="5F5C587B" w:rsidR="00C050A2" w:rsidRPr="00EE54DC" w:rsidRDefault="00147EBC" w:rsidP="00C050A2">
      <w:pPr>
        <w:rPr>
          <w:rFonts w:ascii="Avenir Next" w:hAnsi="Avenir Next" w:cs="Arial"/>
          <w:b/>
          <w:bCs/>
          <w:sz w:val="18"/>
          <w:szCs w:val="18"/>
          <w:lang w:val="es-ES_tradnl"/>
        </w:rPr>
      </w:pPr>
      <w:r>
        <w:rPr>
          <w:rFonts w:ascii="Avenir Next" w:hAnsi="Avenir Next" w:cs="Arial"/>
          <w:b/>
          <w:bCs/>
          <w:sz w:val="18"/>
          <w:szCs w:val="18"/>
          <w:lang w:val="es-ES_tradnl"/>
        </w:rPr>
        <w:t>Derechos del Personal de la Producción</w:t>
      </w:r>
    </w:p>
    <w:p w14:paraId="44C366AF" w14:textId="4B897CE8" w:rsidR="00C050A2" w:rsidRPr="00EE54DC" w:rsidRDefault="00147EBC" w:rsidP="00C050A2">
      <w:pPr>
        <w:rPr>
          <w:rFonts w:ascii="Avenir Next" w:hAnsi="Avenir Next" w:cs="Arial"/>
          <w:sz w:val="18"/>
          <w:szCs w:val="18"/>
          <w:lang w:val="es-ES_tradnl"/>
        </w:rPr>
      </w:pPr>
      <w:r>
        <w:rPr>
          <w:rFonts w:ascii="Avenir Next" w:hAnsi="Avenir Next" w:cs="Arial"/>
          <w:sz w:val="18"/>
          <w:szCs w:val="18"/>
          <w:lang w:val="es-ES_tradnl"/>
        </w:rPr>
        <w:t xml:space="preserve">El personal de la producción que está embarazado, recuperando del parto o que tiene una condición relacionada con el embarazo tiene el derecho de pedir acomodaciones razonables. Esto incluye los descansos para ir al baño, ayuda con </w:t>
      </w:r>
      <w:r>
        <w:rPr>
          <w:rFonts w:ascii="Avenir Next" w:hAnsi="Avenir Next" w:cs="Arial"/>
          <w:sz w:val="18"/>
          <w:szCs w:val="18"/>
          <w:lang w:val="es-ES"/>
        </w:rPr>
        <w:t>el levantamiento pesado, un espacio privado para expresar la leche materna o tiempo libre para recuperar de su embarazo.</w:t>
      </w:r>
      <w:r>
        <w:rPr>
          <w:rFonts w:ascii="Avenir Next" w:hAnsi="Avenir Next" w:cs="Arial"/>
          <w:sz w:val="18"/>
          <w:szCs w:val="18"/>
          <w:lang w:val="es-ES_tradnl"/>
        </w:rPr>
        <w:t xml:space="preserve"> Para más información en cuanto a los derechos de empleado sobre el Embarazo en el Lugar de Trabajo, </w:t>
      </w:r>
      <w:r>
        <w:rPr>
          <w:rFonts w:ascii="Avenir Next" w:hAnsi="Avenir Next" w:cs="Arial"/>
          <w:sz w:val="18"/>
          <w:szCs w:val="18"/>
          <w:lang w:val="es-ES"/>
        </w:rPr>
        <w:t xml:space="preserve">baje la hoja de hechos del Departamento de Derechos Humanos de Illinois en </w:t>
      </w:r>
      <w:r w:rsidR="00C050A2" w:rsidRPr="00EE54DC">
        <w:rPr>
          <w:rFonts w:ascii="Avenir Next" w:hAnsi="Avenir Next" w:cs="Arial"/>
          <w:sz w:val="18"/>
          <w:szCs w:val="18"/>
          <w:lang w:val="es-ES_tradnl"/>
        </w:rPr>
        <w:t xml:space="preserve">www.illinois.gov/ </w:t>
      </w:r>
      <w:proofErr w:type="spellStart"/>
      <w:r w:rsidR="00C050A2" w:rsidRPr="00EE54DC">
        <w:rPr>
          <w:rFonts w:ascii="Avenir Next" w:hAnsi="Avenir Next" w:cs="Arial"/>
          <w:sz w:val="18"/>
          <w:szCs w:val="18"/>
          <w:lang w:val="es-ES_tradnl"/>
        </w:rPr>
        <w:t>dhr</w:t>
      </w:r>
      <w:proofErr w:type="spellEnd"/>
      <w:r w:rsidR="00C050A2" w:rsidRPr="00EE54DC">
        <w:rPr>
          <w:rFonts w:ascii="Avenir Next" w:hAnsi="Avenir Next" w:cs="Arial"/>
          <w:sz w:val="18"/>
          <w:szCs w:val="18"/>
          <w:lang w:val="es-ES_tradnl"/>
        </w:rPr>
        <w:t xml:space="preserve">, </w:t>
      </w:r>
      <w:r>
        <w:rPr>
          <w:rFonts w:ascii="Avenir Next" w:hAnsi="Avenir Next" w:cs="Arial"/>
          <w:sz w:val="18"/>
          <w:szCs w:val="18"/>
          <w:lang w:val="es-ES_tradnl"/>
        </w:rPr>
        <w:t>o refiérase a la “Noticia de Derechos del Embarazo” publicada.</w:t>
      </w:r>
      <w:r w:rsidR="00C050A2" w:rsidRPr="00EE54DC">
        <w:rPr>
          <w:rFonts w:ascii="Avenir Next" w:hAnsi="Avenir Next" w:cs="Arial"/>
          <w:sz w:val="18"/>
          <w:szCs w:val="18"/>
          <w:lang w:val="es-ES_tradnl"/>
        </w:rPr>
        <w:t xml:space="preserve"> </w:t>
      </w:r>
    </w:p>
    <w:p w14:paraId="174722D7" w14:textId="77777777" w:rsidR="00C050A2" w:rsidRPr="00EE54DC" w:rsidRDefault="00C050A2" w:rsidP="00C050A2">
      <w:pPr>
        <w:rPr>
          <w:rFonts w:ascii="Avenir Next" w:hAnsi="Avenir Next" w:cs="Arial"/>
          <w:sz w:val="18"/>
          <w:szCs w:val="18"/>
          <w:lang w:val="es-ES_tradnl"/>
        </w:rPr>
      </w:pPr>
    </w:p>
    <w:p w14:paraId="1F104EBA" w14:textId="11AAE30A" w:rsidR="00C050A2" w:rsidRPr="00EE54DC" w:rsidRDefault="00147EBC" w:rsidP="00C050A2">
      <w:pPr>
        <w:rPr>
          <w:rFonts w:ascii="Avenir Next" w:hAnsi="Avenir Next" w:cs="Arial"/>
          <w:sz w:val="18"/>
          <w:szCs w:val="18"/>
          <w:u w:val="single"/>
          <w:lang w:val="es-ES_tradnl"/>
        </w:rPr>
      </w:pPr>
      <w:r>
        <w:rPr>
          <w:rFonts w:ascii="Avenir Next" w:hAnsi="Avenir Next" w:cs="Arial"/>
          <w:b/>
          <w:bCs/>
          <w:sz w:val="18"/>
          <w:szCs w:val="18"/>
          <w:u w:val="single"/>
          <w:lang w:val="es-ES_tradnl"/>
        </w:rPr>
        <w:t>PROHIBICIÓN DEL ACOSO</w:t>
      </w:r>
    </w:p>
    <w:p w14:paraId="4FA8E706" w14:textId="2EA70D8C" w:rsidR="00C050A2" w:rsidRPr="00EE54DC" w:rsidRDefault="00147EBC" w:rsidP="00C050A2">
      <w:pPr>
        <w:rPr>
          <w:rFonts w:ascii="Avenir Next" w:hAnsi="Avenir Next" w:cs="Arial"/>
          <w:sz w:val="18"/>
          <w:szCs w:val="18"/>
          <w:lang w:val="es-ES_tradnl"/>
        </w:rPr>
      </w:pPr>
      <w:r>
        <w:rPr>
          <w:rFonts w:ascii="Avenir Next" w:hAnsi="Avenir Next" w:cs="Arial"/>
          <w:sz w:val="18"/>
          <w:szCs w:val="18"/>
          <w:lang w:val="es-ES_tradnl"/>
        </w:rPr>
        <w:t>Este documento suplementa la política de Prohibición del Acoso de la Empresa así que se aplica al personal de la producción en el Estado de Illinois.</w:t>
      </w:r>
    </w:p>
    <w:p w14:paraId="1DB3A687" w14:textId="77777777" w:rsidR="00C050A2" w:rsidRPr="00EE54DC" w:rsidRDefault="00C050A2" w:rsidP="00C050A2">
      <w:pPr>
        <w:rPr>
          <w:rFonts w:ascii="Avenir Next" w:hAnsi="Avenir Next" w:cs="Arial"/>
          <w:sz w:val="18"/>
          <w:szCs w:val="18"/>
          <w:lang w:val="es-ES_tradnl"/>
        </w:rPr>
      </w:pPr>
    </w:p>
    <w:p w14:paraId="10083840" w14:textId="7D56D557" w:rsidR="00C050A2" w:rsidRPr="00EE54DC" w:rsidRDefault="00FF386E" w:rsidP="00C050A2">
      <w:pPr>
        <w:rPr>
          <w:rFonts w:ascii="Avenir Next" w:hAnsi="Avenir Next" w:cs="Arial"/>
          <w:b/>
          <w:bCs/>
          <w:sz w:val="18"/>
          <w:szCs w:val="18"/>
          <w:lang w:val="es-ES_tradnl"/>
        </w:rPr>
      </w:pPr>
      <w:r>
        <w:rPr>
          <w:rFonts w:ascii="Avenir Next" w:hAnsi="Avenir Next" w:cs="Arial"/>
          <w:b/>
          <w:bCs/>
          <w:sz w:val="18"/>
          <w:szCs w:val="18"/>
          <w:lang w:val="es-ES_tradnl"/>
        </w:rPr>
        <w:t>Acoso Sexual bajo la Ley de Illinois</w:t>
      </w:r>
    </w:p>
    <w:p w14:paraId="2662B35D" w14:textId="77E43A14" w:rsidR="00C050A2" w:rsidRPr="00EE54DC" w:rsidRDefault="00FF386E" w:rsidP="00C050A2">
      <w:pPr>
        <w:rPr>
          <w:rFonts w:ascii="Avenir Next" w:hAnsi="Avenir Next" w:cs="Arial"/>
          <w:sz w:val="18"/>
          <w:szCs w:val="18"/>
          <w:lang w:val="es-ES_tradnl"/>
        </w:rPr>
      </w:pPr>
      <w:r>
        <w:rPr>
          <w:rFonts w:ascii="Avenir Next" w:hAnsi="Avenir Next" w:cs="Arial"/>
          <w:sz w:val="18"/>
          <w:szCs w:val="18"/>
          <w:lang w:val="es-ES_tradnl"/>
        </w:rPr>
        <w:t xml:space="preserve">La Empresa está comprometida a mantener </w:t>
      </w:r>
      <w:r w:rsidR="00DD04CF">
        <w:rPr>
          <w:rFonts w:ascii="Avenir Next" w:hAnsi="Avenir Next" w:cs="Arial"/>
          <w:sz w:val="18"/>
          <w:szCs w:val="18"/>
          <w:lang w:val="es-ES_tradnl"/>
        </w:rPr>
        <w:t xml:space="preserve">el lugar de trabajo libre de acoso sexual. La Ley de Derechos Humanos de Illinois define el acoso sexual como: Cualquier avance sexual no bienvenido, peticiones de favores sexuales o cualquier conducta de naturaleza </w:t>
      </w:r>
      <w:proofErr w:type="spellStart"/>
      <w:r w:rsidR="00DD04CF">
        <w:rPr>
          <w:rFonts w:ascii="Avenir Next" w:hAnsi="Avenir Next" w:cs="Arial"/>
          <w:sz w:val="18"/>
          <w:szCs w:val="18"/>
          <w:lang w:val="es-ES_tradnl"/>
        </w:rPr>
        <w:t>seuxal</w:t>
      </w:r>
      <w:proofErr w:type="spellEnd"/>
      <w:r w:rsidR="00DD04CF">
        <w:rPr>
          <w:rFonts w:ascii="Avenir Next" w:hAnsi="Avenir Next" w:cs="Arial"/>
          <w:sz w:val="18"/>
          <w:szCs w:val="18"/>
          <w:lang w:val="es-ES_tradnl"/>
        </w:rPr>
        <w:t xml:space="preserve"> cuando: 1. La sumisión a tal conducta es hecha explícitamente o implícitamente un término o condición del empleo de un individuo; 2. La sumisión o rechazo de tal conducta por un individuo es usado como base de decisiones de empleo afectando tal individuo; o 3. Tal conducta tiene el propósito o efecto de interferir sustancialmente con el desempeño laboral de un individuo o crear un ambiente laboral intimidante, hostil u ofensivo. </w:t>
      </w:r>
      <w:r w:rsidR="00C050A2" w:rsidRPr="00EE54DC">
        <w:rPr>
          <w:rFonts w:ascii="Avenir Next" w:hAnsi="Avenir Next" w:cs="Arial"/>
          <w:sz w:val="18"/>
          <w:szCs w:val="18"/>
          <w:lang w:val="es-ES_tradnl"/>
        </w:rPr>
        <w:t xml:space="preserve"> </w:t>
      </w:r>
      <w:r w:rsidR="00DD04CF">
        <w:rPr>
          <w:rFonts w:ascii="Avenir Next" w:hAnsi="Avenir Next" w:cs="Arial"/>
          <w:sz w:val="18"/>
          <w:szCs w:val="18"/>
          <w:lang w:val="es-ES_tradnl"/>
        </w:rPr>
        <w:t>Un ejemplo del acoso sexual es donde una persona calificada es negada oportunidades y/o beneficios de empleo, o es terminada después de rechazar los avances sexuales de un supervisor. Otro ejemplo es cuando un individuo es sujeto a conducta sexual no bienvenida.</w:t>
      </w:r>
    </w:p>
    <w:p w14:paraId="3387AE88" w14:textId="77777777" w:rsidR="00C050A2" w:rsidRPr="00EE54DC" w:rsidRDefault="00C050A2" w:rsidP="00C050A2">
      <w:pPr>
        <w:rPr>
          <w:rFonts w:ascii="Avenir Next" w:hAnsi="Avenir Next" w:cs="Arial"/>
          <w:sz w:val="18"/>
          <w:szCs w:val="18"/>
          <w:lang w:val="es-ES_tradnl"/>
        </w:rPr>
      </w:pPr>
    </w:p>
    <w:p w14:paraId="773F76A3" w14:textId="390B5A03" w:rsidR="00C050A2" w:rsidRPr="00EE54DC" w:rsidRDefault="00DD04CF" w:rsidP="00C050A2">
      <w:pPr>
        <w:rPr>
          <w:rFonts w:ascii="Avenir Next" w:hAnsi="Avenir Next" w:cs="Arial"/>
          <w:b/>
          <w:bCs/>
          <w:sz w:val="18"/>
          <w:szCs w:val="18"/>
          <w:lang w:val="es-ES_tradnl"/>
        </w:rPr>
      </w:pPr>
      <w:r>
        <w:rPr>
          <w:rFonts w:ascii="Avenir Next" w:hAnsi="Avenir Next" w:cs="Arial"/>
          <w:b/>
          <w:bCs/>
          <w:sz w:val="18"/>
          <w:szCs w:val="18"/>
          <w:lang w:val="es-ES_tradnl"/>
        </w:rPr>
        <w:t>Resolución fuera de la Empresa</w:t>
      </w:r>
    </w:p>
    <w:p w14:paraId="58B7463F" w14:textId="2B355774" w:rsidR="00C050A2" w:rsidRPr="00EE54DC" w:rsidRDefault="00DD04CF" w:rsidP="00C050A2">
      <w:pPr>
        <w:rPr>
          <w:rFonts w:ascii="Avenir Next" w:hAnsi="Avenir Next" w:cs="Arial"/>
          <w:sz w:val="18"/>
          <w:szCs w:val="18"/>
          <w:lang w:val="es-ES_tradnl"/>
        </w:rPr>
      </w:pPr>
      <w:r>
        <w:rPr>
          <w:rFonts w:ascii="Avenir Next" w:hAnsi="Avenir Next" w:cs="Arial"/>
          <w:sz w:val="18"/>
          <w:szCs w:val="18"/>
          <w:lang w:val="es-ES_tradnl"/>
        </w:rPr>
        <w:t xml:space="preserve">La Empresa ha creado un proceso para responder </w:t>
      </w:r>
      <w:proofErr w:type="gramStart"/>
      <w:r>
        <w:rPr>
          <w:rFonts w:ascii="Avenir Next" w:hAnsi="Avenir Next" w:cs="Arial"/>
          <w:sz w:val="18"/>
          <w:szCs w:val="18"/>
          <w:lang w:val="es-ES_tradnl"/>
        </w:rPr>
        <w:t>prontamente, completamente y efectivamente</w:t>
      </w:r>
      <w:proofErr w:type="gramEnd"/>
      <w:r>
        <w:rPr>
          <w:rFonts w:ascii="Avenir Next" w:hAnsi="Avenir Next" w:cs="Arial"/>
          <w:sz w:val="18"/>
          <w:szCs w:val="18"/>
          <w:lang w:val="es-ES_tradnl"/>
        </w:rPr>
        <w:t xml:space="preserve"> a cada queja y ocurrencia para que los problemas puedan ser identificados y remediados internamente. Sin embargo, el personal de la producción también tiene el derecho de contactar al Departamento de Derechos Humanos de Illinois (DDHI) o a la Comisión de Igualdad de Oportunidades en el Empleo de los Estados Unidos (CIOE) sobre presentar una queja formal. Una queja del DDHI debe ser presentada dentro de 300 días de las ocurrencias alegadas a menos que sea una ofensa continuada. Una queja con la CIOE también necesita ser presentada dentro de 300 días. Además, un proceso de </w:t>
      </w:r>
      <w:r>
        <w:rPr>
          <w:rFonts w:ascii="Avenir Next" w:hAnsi="Avenir Next" w:cs="Arial"/>
          <w:sz w:val="18"/>
          <w:szCs w:val="18"/>
          <w:lang w:val="es-ES"/>
        </w:rPr>
        <w:t>apelación está disponible a través de la Comisión de Derechos Humanos de Illinois (CDHI) después de que la CDHI ha completado su investigación.</w:t>
      </w:r>
      <w:r>
        <w:rPr>
          <w:rFonts w:ascii="Avenir Next" w:hAnsi="Avenir Next" w:cs="Arial"/>
          <w:sz w:val="18"/>
          <w:szCs w:val="18"/>
          <w:lang w:val="es-ES_tradnl"/>
        </w:rPr>
        <w:t xml:space="preserve"> Donde un empleador tiene una política de acoso sexual efectiva </w:t>
      </w:r>
      <w:r>
        <w:rPr>
          <w:rFonts w:ascii="Avenir Next" w:hAnsi="Avenir Next" w:cs="Arial"/>
          <w:sz w:val="18"/>
          <w:szCs w:val="18"/>
          <w:lang w:val="es-ES"/>
        </w:rPr>
        <w:t xml:space="preserve">actual, y el individuo que presentó la queja falta de tomar ventaja de esa política y permitir el empleador una oportunidad de abordar el problema, el individuo puede, </w:t>
      </w:r>
      <w:proofErr w:type="gramStart"/>
      <w:r>
        <w:rPr>
          <w:rFonts w:ascii="Avenir Next" w:hAnsi="Avenir Next" w:cs="Arial"/>
          <w:sz w:val="18"/>
          <w:szCs w:val="18"/>
          <w:lang w:val="es-ES"/>
        </w:rPr>
        <w:t>in ciertos</w:t>
      </w:r>
      <w:proofErr w:type="gramEnd"/>
      <w:r>
        <w:rPr>
          <w:rFonts w:ascii="Avenir Next" w:hAnsi="Avenir Next" w:cs="Arial"/>
          <w:sz w:val="18"/>
          <w:szCs w:val="18"/>
          <w:lang w:val="es-ES"/>
        </w:rPr>
        <w:t xml:space="preserve"> casos, perder su derecho de perseguir</w:t>
      </w:r>
      <w:r w:rsidR="008A637F">
        <w:rPr>
          <w:rFonts w:ascii="Avenir Next" w:hAnsi="Avenir Next" w:cs="Arial"/>
          <w:sz w:val="18"/>
          <w:szCs w:val="18"/>
          <w:lang w:val="es-ES"/>
        </w:rPr>
        <w:t xml:space="preserve"> más</w:t>
      </w:r>
      <w:r>
        <w:rPr>
          <w:rFonts w:ascii="Avenir Next" w:hAnsi="Avenir Next" w:cs="Arial"/>
          <w:sz w:val="18"/>
          <w:szCs w:val="18"/>
          <w:lang w:val="es-ES"/>
        </w:rPr>
        <w:t xml:space="preserve"> su reclamación </w:t>
      </w:r>
      <w:r w:rsidR="008A637F">
        <w:rPr>
          <w:rFonts w:ascii="Avenir Next" w:hAnsi="Avenir Next" w:cs="Arial"/>
          <w:sz w:val="18"/>
          <w:szCs w:val="18"/>
          <w:lang w:val="es-ES"/>
        </w:rPr>
        <w:t>contra el empleador.</w:t>
      </w:r>
    </w:p>
    <w:p w14:paraId="0A0EC29F" w14:textId="77777777" w:rsidR="00C050A2" w:rsidRPr="00EE54DC" w:rsidRDefault="00C050A2" w:rsidP="00C050A2">
      <w:pPr>
        <w:rPr>
          <w:rFonts w:ascii="Avenir Next" w:hAnsi="Avenir Next" w:cs="Arial"/>
          <w:sz w:val="18"/>
          <w:szCs w:val="18"/>
          <w:lang w:val="es-ES_tradnl"/>
        </w:rPr>
      </w:pPr>
    </w:p>
    <w:p w14:paraId="734CF82B" w14:textId="6E515A76" w:rsidR="00C050A2" w:rsidRPr="00EE54DC" w:rsidRDefault="008A637F" w:rsidP="00C050A2">
      <w:pPr>
        <w:rPr>
          <w:rFonts w:ascii="Avenir Next" w:hAnsi="Avenir Next" w:cs="Arial"/>
          <w:b/>
          <w:bCs/>
          <w:sz w:val="18"/>
          <w:szCs w:val="18"/>
          <w:lang w:val="es-ES_tradnl"/>
        </w:rPr>
      </w:pPr>
      <w:r>
        <w:rPr>
          <w:rFonts w:ascii="Avenir Next" w:hAnsi="Avenir Next" w:cs="Arial"/>
          <w:b/>
          <w:bCs/>
          <w:sz w:val="18"/>
          <w:szCs w:val="18"/>
          <w:lang w:val="es-ES_tradnl"/>
        </w:rPr>
        <w:t>Contactos Administrativos</w:t>
      </w:r>
    </w:p>
    <w:p w14:paraId="6AD9827A" w14:textId="79F8976E" w:rsidR="00C050A2" w:rsidRPr="00EE54DC" w:rsidRDefault="008A637F" w:rsidP="00C050A2">
      <w:pPr>
        <w:rPr>
          <w:rFonts w:ascii="Avenir Next" w:hAnsi="Avenir Next" w:cs="Arial"/>
          <w:sz w:val="18"/>
          <w:szCs w:val="18"/>
          <w:lang w:val="es-ES_tradnl"/>
        </w:rPr>
      </w:pPr>
      <w:r>
        <w:rPr>
          <w:rFonts w:ascii="Avenir Next" w:hAnsi="Avenir Next" w:cs="Arial"/>
          <w:sz w:val="18"/>
          <w:szCs w:val="18"/>
          <w:lang w:val="es-ES_tradnl"/>
        </w:rPr>
        <w:t xml:space="preserve">Departamento de Derechos Humanos de Illinois (DDHI) </w:t>
      </w:r>
      <w:r w:rsidR="00C050A2" w:rsidRPr="00EE54DC">
        <w:rPr>
          <w:rFonts w:ascii="Avenir Next" w:hAnsi="Avenir Next" w:cs="Arial"/>
          <w:sz w:val="18"/>
          <w:szCs w:val="18"/>
          <w:lang w:val="es-ES_tradnl"/>
        </w:rPr>
        <w:t xml:space="preserve">• Chicago: 1-312-814-6200 </w:t>
      </w:r>
      <w:r>
        <w:rPr>
          <w:rFonts w:ascii="Avenir Next" w:hAnsi="Avenir Next" w:cs="Arial"/>
          <w:sz w:val="18"/>
          <w:szCs w:val="18"/>
          <w:lang w:val="es-ES_tradnl"/>
        </w:rPr>
        <w:t>o</w:t>
      </w:r>
      <w:r w:rsidR="00C050A2" w:rsidRPr="00EE54DC">
        <w:rPr>
          <w:rFonts w:ascii="Avenir Next" w:hAnsi="Avenir Next" w:cs="Arial"/>
          <w:sz w:val="18"/>
          <w:szCs w:val="18"/>
          <w:lang w:val="es-ES_tradnl"/>
        </w:rPr>
        <w:t xml:space="preserve"> 1-800-662-3942; TTY 1-866-740-3953 • Springfield: 1-217-785-5100; TTY 1-866-740-3953 • Marion: 1-618-993-7463; TTY 1-866-740-3953</w:t>
      </w:r>
    </w:p>
    <w:p w14:paraId="356F8213" w14:textId="49BB195A" w:rsidR="00C050A2" w:rsidRPr="00EE54DC" w:rsidRDefault="00C050A2" w:rsidP="00C050A2">
      <w:pPr>
        <w:rPr>
          <w:rFonts w:ascii="Avenir Next" w:hAnsi="Avenir Next" w:cs="Arial"/>
          <w:sz w:val="18"/>
          <w:szCs w:val="18"/>
          <w:lang w:val="es-ES_tradnl"/>
        </w:rPr>
      </w:pPr>
    </w:p>
    <w:p w14:paraId="11DDE135" w14:textId="0AEAA5DB" w:rsidR="00C050A2" w:rsidRPr="00A722F2" w:rsidRDefault="008A637F" w:rsidP="00C050A2">
      <w:pPr>
        <w:rPr>
          <w:rFonts w:ascii="Avenir Next" w:hAnsi="Avenir Next" w:cs="Arial"/>
          <w:sz w:val="18"/>
          <w:szCs w:val="18"/>
        </w:rPr>
      </w:pPr>
      <w:r>
        <w:rPr>
          <w:rFonts w:ascii="Avenir Next" w:hAnsi="Avenir Next" w:cs="Arial"/>
          <w:sz w:val="18"/>
          <w:szCs w:val="18"/>
          <w:lang w:val="es-ES_tradnl"/>
        </w:rPr>
        <w:t xml:space="preserve">Comisión de Derechos Humanos de Illinois (CDHI) </w:t>
      </w:r>
      <w:r w:rsidR="00C050A2" w:rsidRPr="00EE54DC">
        <w:rPr>
          <w:rFonts w:ascii="Avenir Next" w:hAnsi="Avenir Next" w:cs="Arial"/>
          <w:sz w:val="18"/>
          <w:szCs w:val="18"/>
          <w:lang w:val="es-ES_tradnl"/>
        </w:rPr>
        <w:t xml:space="preserve">• Chicago: 1-312-814-6269; TTY 1-312-814-4760 • Springfield: 1-217-785-4350; TTY 1-217-557-1500 </w:t>
      </w:r>
      <w:r>
        <w:rPr>
          <w:rFonts w:ascii="Avenir Next" w:hAnsi="Avenir Next" w:cs="Arial"/>
          <w:sz w:val="18"/>
          <w:szCs w:val="18"/>
          <w:lang w:val="es-ES_tradnl"/>
        </w:rPr>
        <w:t xml:space="preserve">Comisión de Igualdad de Oportunidades en el Empleo de los Estados Unidos (CIOE) </w:t>
      </w:r>
      <w:r w:rsidR="00C050A2" w:rsidRPr="00EE54DC">
        <w:rPr>
          <w:rFonts w:ascii="Avenir Next" w:hAnsi="Avenir Next" w:cs="Arial"/>
          <w:sz w:val="18"/>
          <w:szCs w:val="18"/>
          <w:lang w:val="es-ES_tradnl"/>
        </w:rPr>
        <w:t>• Chicago: 1-800-669-400</w:t>
      </w:r>
      <w:r w:rsidR="00C050A2" w:rsidRPr="00A722F2">
        <w:rPr>
          <w:rFonts w:ascii="Avenir Next" w:hAnsi="Avenir Next" w:cs="Arial"/>
          <w:sz w:val="18"/>
          <w:szCs w:val="18"/>
        </w:rPr>
        <w:t xml:space="preserve">0; TTY 1-800-869-8001 </w:t>
      </w:r>
    </w:p>
    <w:sectPr w:rsidR="00C050A2" w:rsidRPr="00A722F2" w:rsidSect="00C050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1676B" w14:textId="77777777" w:rsidR="00F81639" w:rsidRDefault="00F81639">
      <w:r>
        <w:separator/>
      </w:r>
    </w:p>
  </w:endnote>
  <w:endnote w:type="continuationSeparator" w:id="0">
    <w:p w14:paraId="1ED0880E" w14:textId="77777777" w:rsidR="00F81639" w:rsidRDefault="00F8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2FAA6" w14:textId="77777777" w:rsidR="0066504B" w:rsidRDefault="00665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CF16" w14:textId="625B684F" w:rsidR="00EA54CF" w:rsidRPr="005566C7" w:rsidRDefault="00F81639" w:rsidP="005566C7">
    <w:pPr>
      <w:pStyle w:val="Footer"/>
      <w:jc w:val="right"/>
      <w:rPr>
        <w:rFonts w:ascii="Helvetica Neue" w:hAnsi="Helvetica Neue"/>
        <w:sz w:val="18"/>
        <w:szCs w:val="18"/>
      </w:rPr>
    </w:pPr>
    <w:sdt>
      <w:sdtPr>
        <w:rPr>
          <w:rFonts w:ascii="Helvetica Neue" w:hAnsi="Helvetica Neue"/>
          <w:sz w:val="18"/>
          <w:szCs w:val="18"/>
        </w:rPr>
        <w:id w:val="666825038"/>
        <w:docPartObj>
          <w:docPartGallery w:val="Page Numbers (Bottom of Page)"/>
          <w:docPartUnique/>
        </w:docPartObj>
      </w:sdtPr>
      <w:sdtEndPr>
        <w:rPr>
          <w:noProof/>
        </w:rPr>
      </w:sdtEndPr>
      <w:sdtContent>
        <w:r w:rsidR="00EA54CF" w:rsidRPr="00707066">
          <w:rPr>
            <w:rFonts w:ascii="Helvetica Neue" w:hAnsi="Helvetica Neue"/>
            <w:sz w:val="18"/>
            <w:szCs w:val="18"/>
          </w:rPr>
          <w:fldChar w:fldCharType="begin"/>
        </w:r>
        <w:r w:rsidR="00EA54CF" w:rsidRPr="00707066">
          <w:rPr>
            <w:rFonts w:ascii="Helvetica Neue" w:hAnsi="Helvetica Neue"/>
            <w:sz w:val="18"/>
            <w:szCs w:val="18"/>
          </w:rPr>
          <w:instrText xml:space="preserve"> PAGE   \* MERGEFORMAT </w:instrText>
        </w:r>
        <w:r w:rsidR="00EA54CF" w:rsidRPr="00707066">
          <w:rPr>
            <w:rFonts w:ascii="Helvetica Neue" w:hAnsi="Helvetica Neue"/>
            <w:sz w:val="18"/>
            <w:szCs w:val="18"/>
          </w:rPr>
          <w:fldChar w:fldCharType="separate"/>
        </w:r>
        <w:r w:rsidR="00EA54CF">
          <w:rPr>
            <w:rFonts w:ascii="Helvetica Neue" w:hAnsi="Helvetica Neue"/>
            <w:noProof/>
            <w:sz w:val="18"/>
            <w:szCs w:val="18"/>
          </w:rPr>
          <w:t>17</w:t>
        </w:r>
        <w:r w:rsidR="00EA54CF" w:rsidRPr="00707066">
          <w:rPr>
            <w:rFonts w:ascii="Helvetica Neue" w:hAnsi="Helvetica Neue"/>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B1D23" w14:textId="77777777" w:rsidR="0066504B" w:rsidRDefault="00665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78229" w14:textId="77777777" w:rsidR="00F81639" w:rsidRDefault="00F81639">
      <w:r>
        <w:separator/>
      </w:r>
    </w:p>
  </w:footnote>
  <w:footnote w:type="continuationSeparator" w:id="0">
    <w:p w14:paraId="725535D6" w14:textId="77777777" w:rsidR="00F81639" w:rsidRDefault="00F81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303F" w14:textId="77777777" w:rsidR="0066504B" w:rsidRDefault="00665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473F6" w14:textId="77B281DB" w:rsidR="00EA54CF" w:rsidRDefault="00EA5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67C88" w14:textId="77777777" w:rsidR="0066504B" w:rsidRDefault="00665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5379"/>
    <w:multiLevelType w:val="hybridMultilevel"/>
    <w:tmpl w:val="3C7A8720"/>
    <w:lvl w:ilvl="0" w:tplc="81120FDC">
      <w:start w:val="2"/>
      <w:numFmt w:val="bullet"/>
      <w:lvlText w:val=""/>
      <w:lvlJc w:val="left"/>
      <w:pPr>
        <w:ind w:left="720" w:hanging="360"/>
      </w:pPr>
      <w:rPr>
        <w:rFonts w:ascii="Symbol" w:eastAsiaTheme="minorHAnsi" w:hAnsi="Symbol" w:cs="Segoe UI" w:hint="default"/>
      </w:rPr>
    </w:lvl>
    <w:lvl w:ilvl="1" w:tplc="BD620342">
      <w:start w:val="1"/>
      <w:numFmt w:val="bullet"/>
      <w:lvlText w:val="o"/>
      <w:lvlJc w:val="left"/>
      <w:pPr>
        <w:ind w:left="1440" w:hanging="360"/>
      </w:pPr>
      <w:rPr>
        <w:rFonts w:ascii="Courier New" w:hAnsi="Courier New" w:cs="Courier New" w:hint="default"/>
      </w:rPr>
    </w:lvl>
    <w:lvl w:ilvl="2" w:tplc="6AD6EB8C" w:tentative="1">
      <w:start w:val="1"/>
      <w:numFmt w:val="bullet"/>
      <w:lvlText w:val=""/>
      <w:lvlJc w:val="left"/>
      <w:pPr>
        <w:ind w:left="2160" w:hanging="360"/>
      </w:pPr>
      <w:rPr>
        <w:rFonts w:ascii="Wingdings" w:hAnsi="Wingdings" w:hint="default"/>
      </w:rPr>
    </w:lvl>
    <w:lvl w:ilvl="3" w:tplc="FEE89DD2" w:tentative="1">
      <w:start w:val="1"/>
      <w:numFmt w:val="bullet"/>
      <w:lvlText w:val=""/>
      <w:lvlJc w:val="left"/>
      <w:pPr>
        <w:ind w:left="2880" w:hanging="360"/>
      </w:pPr>
      <w:rPr>
        <w:rFonts w:ascii="Symbol" w:hAnsi="Symbol" w:hint="default"/>
      </w:rPr>
    </w:lvl>
    <w:lvl w:ilvl="4" w:tplc="0FBE597C" w:tentative="1">
      <w:start w:val="1"/>
      <w:numFmt w:val="bullet"/>
      <w:lvlText w:val="o"/>
      <w:lvlJc w:val="left"/>
      <w:pPr>
        <w:ind w:left="3600" w:hanging="360"/>
      </w:pPr>
      <w:rPr>
        <w:rFonts w:ascii="Courier New" w:hAnsi="Courier New" w:cs="Courier New" w:hint="default"/>
      </w:rPr>
    </w:lvl>
    <w:lvl w:ilvl="5" w:tplc="4D24ACF2" w:tentative="1">
      <w:start w:val="1"/>
      <w:numFmt w:val="bullet"/>
      <w:lvlText w:val=""/>
      <w:lvlJc w:val="left"/>
      <w:pPr>
        <w:ind w:left="4320" w:hanging="360"/>
      </w:pPr>
      <w:rPr>
        <w:rFonts w:ascii="Wingdings" w:hAnsi="Wingdings" w:hint="default"/>
      </w:rPr>
    </w:lvl>
    <w:lvl w:ilvl="6" w:tplc="59A45F3C" w:tentative="1">
      <w:start w:val="1"/>
      <w:numFmt w:val="bullet"/>
      <w:lvlText w:val=""/>
      <w:lvlJc w:val="left"/>
      <w:pPr>
        <w:ind w:left="5040" w:hanging="360"/>
      </w:pPr>
      <w:rPr>
        <w:rFonts w:ascii="Symbol" w:hAnsi="Symbol" w:hint="default"/>
      </w:rPr>
    </w:lvl>
    <w:lvl w:ilvl="7" w:tplc="1834C478" w:tentative="1">
      <w:start w:val="1"/>
      <w:numFmt w:val="bullet"/>
      <w:lvlText w:val="o"/>
      <w:lvlJc w:val="left"/>
      <w:pPr>
        <w:ind w:left="5760" w:hanging="360"/>
      </w:pPr>
      <w:rPr>
        <w:rFonts w:ascii="Courier New" w:hAnsi="Courier New" w:cs="Courier New" w:hint="default"/>
      </w:rPr>
    </w:lvl>
    <w:lvl w:ilvl="8" w:tplc="A5983FE4" w:tentative="1">
      <w:start w:val="1"/>
      <w:numFmt w:val="bullet"/>
      <w:lvlText w:val=""/>
      <w:lvlJc w:val="left"/>
      <w:pPr>
        <w:ind w:left="6480" w:hanging="360"/>
      </w:pPr>
      <w:rPr>
        <w:rFonts w:ascii="Wingdings" w:hAnsi="Wingdings" w:hint="default"/>
      </w:rPr>
    </w:lvl>
  </w:abstractNum>
  <w:abstractNum w:abstractNumId="1" w15:restartNumberingAfterBreak="0">
    <w:nsid w:val="09C74EDB"/>
    <w:multiLevelType w:val="hybridMultilevel"/>
    <w:tmpl w:val="E8D26632"/>
    <w:lvl w:ilvl="0" w:tplc="9098B5A8">
      <w:start w:val="2"/>
      <w:numFmt w:val="bullet"/>
      <w:lvlText w:val=""/>
      <w:lvlJc w:val="left"/>
      <w:pPr>
        <w:ind w:left="720" w:hanging="360"/>
      </w:pPr>
      <w:rPr>
        <w:rFonts w:ascii="Symbol" w:eastAsiaTheme="minorHAnsi" w:hAnsi="Symbol" w:cs="Segoe UI" w:hint="default"/>
      </w:rPr>
    </w:lvl>
    <w:lvl w:ilvl="1" w:tplc="9B545FD0" w:tentative="1">
      <w:start w:val="1"/>
      <w:numFmt w:val="bullet"/>
      <w:lvlText w:val="o"/>
      <w:lvlJc w:val="left"/>
      <w:pPr>
        <w:ind w:left="720" w:hanging="360"/>
      </w:pPr>
      <w:rPr>
        <w:rFonts w:ascii="Courier New" w:hAnsi="Courier New" w:cs="Courier New" w:hint="default"/>
      </w:rPr>
    </w:lvl>
    <w:lvl w:ilvl="2" w:tplc="49CA26D4" w:tentative="1">
      <w:start w:val="1"/>
      <w:numFmt w:val="bullet"/>
      <w:lvlText w:val=""/>
      <w:lvlJc w:val="left"/>
      <w:pPr>
        <w:ind w:left="1440" w:hanging="360"/>
      </w:pPr>
      <w:rPr>
        <w:rFonts w:ascii="Wingdings" w:hAnsi="Wingdings" w:hint="default"/>
      </w:rPr>
    </w:lvl>
    <w:lvl w:ilvl="3" w:tplc="134A77D2" w:tentative="1">
      <w:start w:val="1"/>
      <w:numFmt w:val="bullet"/>
      <w:lvlText w:val=""/>
      <w:lvlJc w:val="left"/>
      <w:pPr>
        <w:ind w:left="2160" w:hanging="360"/>
      </w:pPr>
      <w:rPr>
        <w:rFonts w:ascii="Symbol" w:hAnsi="Symbol" w:hint="default"/>
      </w:rPr>
    </w:lvl>
    <w:lvl w:ilvl="4" w:tplc="21F4E246" w:tentative="1">
      <w:start w:val="1"/>
      <w:numFmt w:val="bullet"/>
      <w:lvlText w:val="o"/>
      <w:lvlJc w:val="left"/>
      <w:pPr>
        <w:ind w:left="2880" w:hanging="360"/>
      </w:pPr>
      <w:rPr>
        <w:rFonts w:ascii="Courier New" w:hAnsi="Courier New" w:cs="Courier New" w:hint="default"/>
      </w:rPr>
    </w:lvl>
    <w:lvl w:ilvl="5" w:tplc="5178F18C" w:tentative="1">
      <w:start w:val="1"/>
      <w:numFmt w:val="bullet"/>
      <w:lvlText w:val=""/>
      <w:lvlJc w:val="left"/>
      <w:pPr>
        <w:ind w:left="3600" w:hanging="360"/>
      </w:pPr>
      <w:rPr>
        <w:rFonts w:ascii="Wingdings" w:hAnsi="Wingdings" w:hint="default"/>
      </w:rPr>
    </w:lvl>
    <w:lvl w:ilvl="6" w:tplc="4EFC6FE0" w:tentative="1">
      <w:start w:val="1"/>
      <w:numFmt w:val="bullet"/>
      <w:lvlText w:val=""/>
      <w:lvlJc w:val="left"/>
      <w:pPr>
        <w:ind w:left="4320" w:hanging="360"/>
      </w:pPr>
      <w:rPr>
        <w:rFonts w:ascii="Symbol" w:hAnsi="Symbol" w:hint="default"/>
      </w:rPr>
    </w:lvl>
    <w:lvl w:ilvl="7" w:tplc="6FC43238" w:tentative="1">
      <w:start w:val="1"/>
      <w:numFmt w:val="bullet"/>
      <w:lvlText w:val="o"/>
      <w:lvlJc w:val="left"/>
      <w:pPr>
        <w:ind w:left="5040" w:hanging="360"/>
      </w:pPr>
      <w:rPr>
        <w:rFonts w:ascii="Courier New" w:hAnsi="Courier New" w:cs="Courier New" w:hint="default"/>
      </w:rPr>
    </w:lvl>
    <w:lvl w:ilvl="8" w:tplc="0848F738" w:tentative="1">
      <w:start w:val="1"/>
      <w:numFmt w:val="bullet"/>
      <w:lvlText w:val=""/>
      <w:lvlJc w:val="left"/>
      <w:pPr>
        <w:ind w:left="5760" w:hanging="360"/>
      </w:pPr>
      <w:rPr>
        <w:rFonts w:ascii="Wingdings" w:hAnsi="Wingdings" w:hint="default"/>
      </w:rPr>
    </w:lvl>
  </w:abstractNum>
  <w:abstractNum w:abstractNumId="2" w15:restartNumberingAfterBreak="0">
    <w:nsid w:val="0D31318D"/>
    <w:multiLevelType w:val="hybridMultilevel"/>
    <w:tmpl w:val="7F648686"/>
    <w:lvl w:ilvl="0" w:tplc="74C4E5BA">
      <w:start w:val="1"/>
      <w:numFmt w:val="bullet"/>
      <w:lvlText w:val=""/>
      <w:lvlJc w:val="left"/>
      <w:pPr>
        <w:ind w:left="720" w:hanging="360"/>
      </w:pPr>
      <w:rPr>
        <w:rFonts w:ascii="Symbol" w:eastAsiaTheme="minorHAnsi" w:hAnsi="Symbol" w:cstheme="minorBidi" w:hint="default"/>
      </w:rPr>
    </w:lvl>
    <w:lvl w:ilvl="1" w:tplc="A45AC326" w:tentative="1">
      <w:start w:val="1"/>
      <w:numFmt w:val="bullet"/>
      <w:lvlText w:val="o"/>
      <w:lvlJc w:val="left"/>
      <w:pPr>
        <w:ind w:left="1440" w:hanging="360"/>
      </w:pPr>
      <w:rPr>
        <w:rFonts w:ascii="Courier New" w:hAnsi="Courier New" w:cs="Courier New" w:hint="default"/>
      </w:rPr>
    </w:lvl>
    <w:lvl w:ilvl="2" w:tplc="3DF0968E" w:tentative="1">
      <w:start w:val="1"/>
      <w:numFmt w:val="bullet"/>
      <w:lvlText w:val=""/>
      <w:lvlJc w:val="left"/>
      <w:pPr>
        <w:ind w:left="2160" w:hanging="360"/>
      </w:pPr>
      <w:rPr>
        <w:rFonts w:ascii="Wingdings" w:hAnsi="Wingdings" w:hint="default"/>
      </w:rPr>
    </w:lvl>
    <w:lvl w:ilvl="3" w:tplc="3D88EE16" w:tentative="1">
      <w:start w:val="1"/>
      <w:numFmt w:val="bullet"/>
      <w:lvlText w:val=""/>
      <w:lvlJc w:val="left"/>
      <w:pPr>
        <w:ind w:left="2880" w:hanging="360"/>
      </w:pPr>
      <w:rPr>
        <w:rFonts w:ascii="Symbol" w:hAnsi="Symbol" w:hint="default"/>
      </w:rPr>
    </w:lvl>
    <w:lvl w:ilvl="4" w:tplc="46A6B56C" w:tentative="1">
      <w:start w:val="1"/>
      <w:numFmt w:val="bullet"/>
      <w:lvlText w:val="o"/>
      <w:lvlJc w:val="left"/>
      <w:pPr>
        <w:ind w:left="3600" w:hanging="360"/>
      </w:pPr>
      <w:rPr>
        <w:rFonts w:ascii="Courier New" w:hAnsi="Courier New" w:cs="Courier New" w:hint="default"/>
      </w:rPr>
    </w:lvl>
    <w:lvl w:ilvl="5" w:tplc="99944F3A" w:tentative="1">
      <w:start w:val="1"/>
      <w:numFmt w:val="bullet"/>
      <w:lvlText w:val=""/>
      <w:lvlJc w:val="left"/>
      <w:pPr>
        <w:ind w:left="4320" w:hanging="360"/>
      </w:pPr>
      <w:rPr>
        <w:rFonts w:ascii="Wingdings" w:hAnsi="Wingdings" w:hint="default"/>
      </w:rPr>
    </w:lvl>
    <w:lvl w:ilvl="6" w:tplc="F17CB7C4" w:tentative="1">
      <w:start w:val="1"/>
      <w:numFmt w:val="bullet"/>
      <w:lvlText w:val=""/>
      <w:lvlJc w:val="left"/>
      <w:pPr>
        <w:ind w:left="5040" w:hanging="360"/>
      </w:pPr>
      <w:rPr>
        <w:rFonts w:ascii="Symbol" w:hAnsi="Symbol" w:hint="default"/>
      </w:rPr>
    </w:lvl>
    <w:lvl w:ilvl="7" w:tplc="65B418E8" w:tentative="1">
      <w:start w:val="1"/>
      <w:numFmt w:val="bullet"/>
      <w:lvlText w:val="o"/>
      <w:lvlJc w:val="left"/>
      <w:pPr>
        <w:ind w:left="5760" w:hanging="360"/>
      </w:pPr>
      <w:rPr>
        <w:rFonts w:ascii="Courier New" w:hAnsi="Courier New" w:cs="Courier New" w:hint="default"/>
      </w:rPr>
    </w:lvl>
    <w:lvl w:ilvl="8" w:tplc="D7E4C740" w:tentative="1">
      <w:start w:val="1"/>
      <w:numFmt w:val="bullet"/>
      <w:lvlText w:val=""/>
      <w:lvlJc w:val="left"/>
      <w:pPr>
        <w:ind w:left="6480" w:hanging="360"/>
      </w:pPr>
      <w:rPr>
        <w:rFonts w:ascii="Wingdings" w:hAnsi="Wingdings" w:hint="default"/>
      </w:rPr>
    </w:lvl>
  </w:abstractNum>
  <w:abstractNum w:abstractNumId="3" w15:restartNumberingAfterBreak="0">
    <w:nsid w:val="10C46C2E"/>
    <w:multiLevelType w:val="hybridMultilevel"/>
    <w:tmpl w:val="CC2097CA"/>
    <w:lvl w:ilvl="0" w:tplc="4CC81C2E">
      <w:start w:val="1"/>
      <w:numFmt w:val="decimal"/>
      <w:lvlText w:val="%1."/>
      <w:lvlJc w:val="left"/>
      <w:pPr>
        <w:ind w:left="720" w:hanging="360"/>
      </w:pPr>
      <w:rPr>
        <w:rFonts w:hint="default"/>
      </w:rPr>
    </w:lvl>
    <w:lvl w:ilvl="1" w:tplc="7D3248B4">
      <w:start w:val="1"/>
      <w:numFmt w:val="lowerLetter"/>
      <w:lvlText w:val="%2."/>
      <w:lvlJc w:val="left"/>
      <w:pPr>
        <w:ind w:left="1440" w:hanging="360"/>
      </w:pPr>
    </w:lvl>
    <w:lvl w:ilvl="2" w:tplc="AC6E9ADA" w:tentative="1">
      <w:start w:val="1"/>
      <w:numFmt w:val="lowerRoman"/>
      <w:lvlText w:val="%3."/>
      <w:lvlJc w:val="right"/>
      <w:pPr>
        <w:ind w:left="2160" w:hanging="180"/>
      </w:pPr>
    </w:lvl>
    <w:lvl w:ilvl="3" w:tplc="2182CA9A" w:tentative="1">
      <w:start w:val="1"/>
      <w:numFmt w:val="decimal"/>
      <w:lvlText w:val="%4."/>
      <w:lvlJc w:val="left"/>
      <w:pPr>
        <w:ind w:left="2880" w:hanging="360"/>
      </w:pPr>
    </w:lvl>
    <w:lvl w:ilvl="4" w:tplc="2B98F1F8" w:tentative="1">
      <w:start w:val="1"/>
      <w:numFmt w:val="lowerLetter"/>
      <w:lvlText w:val="%5."/>
      <w:lvlJc w:val="left"/>
      <w:pPr>
        <w:ind w:left="3600" w:hanging="360"/>
      </w:pPr>
    </w:lvl>
    <w:lvl w:ilvl="5" w:tplc="5D526F8A" w:tentative="1">
      <w:start w:val="1"/>
      <w:numFmt w:val="lowerRoman"/>
      <w:lvlText w:val="%6."/>
      <w:lvlJc w:val="right"/>
      <w:pPr>
        <w:ind w:left="4320" w:hanging="180"/>
      </w:pPr>
    </w:lvl>
    <w:lvl w:ilvl="6" w:tplc="A16C19FA" w:tentative="1">
      <w:start w:val="1"/>
      <w:numFmt w:val="decimal"/>
      <w:lvlText w:val="%7."/>
      <w:lvlJc w:val="left"/>
      <w:pPr>
        <w:ind w:left="5040" w:hanging="360"/>
      </w:pPr>
    </w:lvl>
    <w:lvl w:ilvl="7" w:tplc="D5B2AD94" w:tentative="1">
      <w:start w:val="1"/>
      <w:numFmt w:val="lowerLetter"/>
      <w:lvlText w:val="%8."/>
      <w:lvlJc w:val="left"/>
      <w:pPr>
        <w:ind w:left="5760" w:hanging="360"/>
      </w:pPr>
    </w:lvl>
    <w:lvl w:ilvl="8" w:tplc="92462220" w:tentative="1">
      <w:start w:val="1"/>
      <w:numFmt w:val="lowerRoman"/>
      <w:lvlText w:val="%9."/>
      <w:lvlJc w:val="right"/>
      <w:pPr>
        <w:ind w:left="6480" w:hanging="180"/>
      </w:pPr>
    </w:lvl>
  </w:abstractNum>
  <w:abstractNum w:abstractNumId="4" w15:restartNumberingAfterBreak="0">
    <w:nsid w:val="1E06023F"/>
    <w:multiLevelType w:val="hybridMultilevel"/>
    <w:tmpl w:val="C9F41722"/>
    <w:lvl w:ilvl="0" w:tplc="FB8E002C">
      <w:start w:val="1"/>
      <w:numFmt w:val="bullet"/>
      <w:lvlText w:val=""/>
      <w:lvlJc w:val="left"/>
      <w:pPr>
        <w:ind w:left="720" w:hanging="360"/>
      </w:pPr>
      <w:rPr>
        <w:rFonts w:ascii="Symbol" w:hAnsi="Symbol" w:hint="default"/>
      </w:rPr>
    </w:lvl>
    <w:lvl w:ilvl="1" w:tplc="1524817C" w:tentative="1">
      <w:start w:val="1"/>
      <w:numFmt w:val="bullet"/>
      <w:lvlText w:val="o"/>
      <w:lvlJc w:val="left"/>
      <w:pPr>
        <w:ind w:left="1440" w:hanging="360"/>
      </w:pPr>
      <w:rPr>
        <w:rFonts w:ascii="Courier New" w:hAnsi="Courier New" w:cs="Courier New" w:hint="default"/>
      </w:rPr>
    </w:lvl>
    <w:lvl w:ilvl="2" w:tplc="FE8E13B2" w:tentative="1">
      <w:start w:val="1"/>
      <w:numFmt w:val="bullet"/>
      <w:lvlText w:val=""/>
      <w:lvlJc w:val="left"/>
      <w:pPr>
        <w:ind w:left="2160" w:hanging="360"/>
      </w:pPr>
      <w:rPr>
        <w:rFonts w:ascii="Wingdings" w:hAnsi="Wingdings" w:hint="default"/>
      </w:rPr>
    </w:lvl>
    <w:lvl w:ilvl="3" w:tplc="1848EC54" w:tentative="1">
      <w:start w:val="1"/>
      <w:numFmt w:val="bullet"/>
      <w:lvlText w:val=""/>
      <w:lvlJc w:val="left"/>
      <w:pPr>
        <w:ind w:left="2880" w:hanging="360"/>
      </w:pPr>
      <w:rPr>
        <w:rFonts w:ascii="Symbol" w:hAnsi="Symbol" w:hint="default"/>
      </w:rPr>
    </w:lvl>
    <w:lvl w:ilvl="4" w:tplc="F6F81DD4" w:tentative="1">
      <w:start w:val="1"/>
      <w:numFmt w:val="bullet"/>
      <w:lvlText w:val="o"/>
      <w:lvlJc w:val="left"/>
      <w:pPr>
        <w:ind w:left="3600" w:hanging="360"/>
      </w:pPr>
      <w:rPr>
        <w:rFonts w:ascii="Courier New" w:hAnsi="Courier New" w:cs="Courier New" w:hint="default"/>
      </w:rPr>
    </w:lvl>
    <w:lvl w:ilvl="5" w:tplc="BFCC6D54" w:tentative="1">
      <w:start w:val="1"/>
      <w:numFmt w:val="bullet"/>
      <w:lvlText w:val=""/>
      <w:lvlJc w:val="left"/>
      <w:pPr>
        <w:ind w:left="4320" w:hanging="360"/>
      </w:pPr>
      <w:rPr>
        <w:rFonts w:ascii="Wingdings" w:hAnsi="Wingdings" w:hint="default"/>
      </w:rPr>
    </w:lvl>
    <w:lvl w:ilvl="6" w:tplc="C54C766E" w:tentative="1">
      <w:start w:val="1"/>
      <w:numFmt w:val="bullet"/>
      <w:lvlText w:val=""/>
      <w:lvlJc w:val="left"/>
      <w:pPr>
        <w:ind w:left="5040" w:hanging="360"/>
      </w:pPr>
      <w:rPr>
        <w:rFonts w:ascii="Symbol" w:hAnsi="Symbol" w:hint="default"/>
      </w:rPr>
    </w:lvl>
    <w:lvl w:ilvl="7" w:tplc="FB102998" w:tentative="1">
      <w:start w:val="1"/>
      <w:numFmt w:val="bullet"/>
      <w:lvlText w:val="o"/>
      <w:lvlJc w:val="left"/>
      <w:pPr>
        <w:ind w:left="5760" w:hanging="360"/>
      </w:pPr>
      <w:rPr>
        <w:rFonts w:ascii="Courier New" w:hAnsi="Courier New" w:cs="Courier New" w:hint="default"/>
      </w:rPr>
    </w:lvl>
    <w:lvl w:ilvl="8" w:tplc="1BF05110" w:tentative="1">
      <w:start w:val="1"/>
      <w:numFmt w:val="bullet"/>
      <w:lvlText w:val=""/>
      <w:lvlJc w:val="left"/>
      <w:pPr>
        <w:ind w:left="6480" w:hanging="360"/>
      </w:pPr>
      <w:rPr>
        <w:rFonts w:ascii="Wingdings" w:hAnsi="Wingdings" w:hint="default"/>
      </w:rPr>
    </w:lvl>
  </w:abstractNum>
  <w:abstractNum w:abstractNumId="5" w15:restartNumberingAfterBreak="0">
    <w:nsid w:val="219B7B84"/>
    <w:multiLevelType w:val="hybridMultilevel"/>
    <w:tmpl w:val="F21CADE4"/>
    <w:lvl w:ilvl="0" w:tplc="04AA463E">
      <w:start w:val="1"/>
      <w:numFmt w:val="bullet"/>
      <w:lvlText w:val=""/>
      <w:lvlJc w:val="left"/>
      <w:pPr>
        <w:ind w:left="720" w:hanging="360"/>
      </w:pPr>
      <w:rPr>
        <w:rFonts w:ascii="Symbol" w:hAnsi="Symbol" w:hint="default"/>
      </w:rPr>
    </w:lvl>
    <w:lvl w:ilvl="1" w:tplc="25963FFA">
      <w:start w:val="1"/>
      <w:numFmt w:val="bullet"/>
      <w:lvlText w:val=""/>
      <w:lvlJc w:val="left"/>
      <w:pPr>
        <w:ind w:left="720" w:hanging="360"/>
      </w:pPr>
      <w:rPr>
        <w:rFonts w:ascii="Symbol" w:hAnsi="Symbol" w:hint="default"/>
      </w:rPr>
    </w:lvl>
    <w:lvl w:ilvl="2" w:tplc="D45C5DDA">
      <w:start w:val="1"/>
      <w:numFmt w:val="bullet"/>
      <w:lvlText w:val=""/>
      <w:lvlJc w:val="left"/>
      <w:pPr>
        <w:ind w:left="1440" w:hanging="360"/>
      </w:pPr>
      <w:rPr>
        <w:rFonts w:ascii="Symbol" w:hAnsi="Symbol" w:hint="default"/>
      </w:rPr>
    </w:lvl>
    <w:lvl w:ilvl="3" w:tplc="F600F04E">
      <w:start w:val="1"/>
      <w:numFmt w:val="bullet"/>
      <w:lvlText w:val=""/>
      <w:lvlJc w:val="left"/>
      <w:pPr>
        <w:ind w:left="2160" w:hanging="360"/>
      </w:pPr>
      <w:rPr>
        <w:rFonts w:ascii="Symbol" w:hAnsi="Symbol" w:hint="default"/>
      </w:rPr>
    </w:lvl>
    <w:lvl w:ilvl="4" w:tplc="8AF8BF2E" w:tentative="1">
      <w:start w:val="1"/>
      <w:numFmt w:val="bullet"/>
      <w:lvlText w:val="o"/>
      <w:lvlJc w:val="left"/>
      <w:pPr>
        <w:ind w:left="2880" w:hanging="360"/>
      </w:pPr>
      <w:rPr>
        <w:rFonts w:ascii="Courier New" w:hAnsi="Courier New" w:cs="Courier New" w:hint="default"/>
      </w:rPr>
    </w:lvl>
    <w:lvl w:ilvl="5" w:tplc="BACEFCF4" w:tentative="1">
      <w:start w:val="1"/>
      <w:numFmt w:val="bullet"/>
      <w:lvlText w:val=""/>
      <w:lvlJc w:val="left"/>
      <w:pPr>
        <w:ind w:left="3600" w:hanging="360"/>
      </w:pPr>
      <w:rPr>
        <w:rFonts w:ascii="Wingdings" w:hAnsi="Wingdings" w:hint="default"/>
      </w:rPr>
    </w:lvl>
    <w:lvl w:ilvl="6" w:tplc="C28ADC00" w:tentative="1">
      <w:start w:val="1"/>
      <w:numFmt w:val="bullet"/>
      <w:lvlText w:val=""/>
      <w:lvlJc w:val="left"/>
      <w:pPr>
        <w:ind w:left="4320" w:hanging="360"/>
      </w:pPr>
      <w:rPr>
        <w:rFonts w:ascii="Symbol" w:hAnsi="Symbol" w:hint="default"/>
      </w:rPr>
    </w:lvl>
    <w:lvl w:ilvl="7" w:tplc="7B8648B0" w:tentative="1">
      <w:start w:val="1"/>
      <w:numFmt w:val="bullet"/>
      <w:lvlText w:val="o"/>
      <w:lvlJc w:val="left"/>
      <w:pPr>
        <w:ind w:left="5040" w:hanging="360"/>
      </w:pPr>
      <w:rPr>
        <w:rFonts w:ascii="Courier New" w:hAnsi="Courier New" w:cs="Courier New" w:hint="default"/>
      </w:rPr>
    </w:lvl>
    <w:lvl w:ilvl="8" w:tplc="1BB4479C" w:tentative="1">
      <w:start w:val="1"/>
      <w:numFmt w:val="bullet"/>
      <w:lvlText w:val=""/>
      <w:lvlJc w:val="left"/>
      <w:pPr>
        <w:ind w:left="5760" w:hanging="360"/>
      </w:pPr>
      <w:rPr>
        <w:rFonts w:ascii="Wingdings" w:hAnsi="Wingdings" w:hint="default"/>
      </w:rPr>
    </w:lvl>
  </w:abstractNum>
  <w:abstractNum w:abstractNumId="6" w15:restartNumberingAfterBreak="0">
    <w:nsid w:val="34C700F8"/>
    <w:multiLevelType w:val="hybridMultilevel"/>
    <w:tmpl w:val="7924DC80"/>
    <w:lvl w:ilvl="0" w:tplc="74405218">
      <w:start w:val="1"/>
      <w:numFmt w:val="decimal"/>
      <w:lvlText w:val="%1."/>
      <w:lvlJc w:val="left"/>
      <w:pPr>
        <w:ind w:left="720" w:hanging="360"/>
      </w:pPr>
      <w:rPr>
        <w:rFonts w:hint="default"/>
        <w:b/>
        <w:bCs/>
      </w:rPr>
    </w:lvl>
    <w:lvl w:ilvl="1" w:tplc="D8B08E9E" w:tentative="1">
      <w:start w:val="1"/>
      <w:numFmt w:val="lowerLetter"/>
      <w:lvlText w:val="%2."/>
      <w:lvlJc w:val="left"/>
      <w:pPr>
        <w:ind w:left="1440" w:hanging="360"/>
      </w:pPr>
    </w:lvl>
    <w:lvl w:ilvl="2" w:tplc="B9741976" w:tentative="1">
      <w:start w:val="1"/>
      <w:numFmt w:val="lowerRoman"/>
      <w:lvlText w:val="%3."/>
      <w:lvlJc w:val="right"/>
      <w:pPr>
        <w:ind w:left="2160" w:hanging="180"/>
      </w:pPr>
    </w:lvl>
    <w:lvl w:ilvl="3" w:tplc="2BE0B764" w:tentative="1">
      <w:start w:val="1"/>
      <w:numFmt w:val="decimal"/>
      <w:lvlText w:val="%4."/>
      <w:lvlJc w:val="left"/>
      <w:pPr>
        <w:ind w:left="2880" w:hanging="360"/>
      </w:pPr>
    </w:lvl>
    <w:lvl w:ilvl="4" w:tplc="2AD22C82" w:tentative="1">
      <w:start w:val="1"/>
      <w:numFmt w:val="lowerLetter"/>
      <w:lvlText w:val="%5."/>
      <w:lvlJc w:val="left"/>
      <w:pPr>
        <w:ind w:left="3600" w:hanging="360"/>
      </w:pPr>
    </w:lvl>
    <w:lvl w:ilvl="5" w:tplc="C33C7AFA" w:tentative="1">
      <w:start w:val="1"/>
      <w:numFmt w:val="lowerRoman"/>
      <w:lvlText w:val="%6."/>
      <w:lvlJc w:val="right"/>
      <w:pPr>
        <w:ind w:left="4320" w:hanging="180"/>
      </w:pPr>
    </w:lvl>
    <w:lvl w:ilvl="6" w:tplc="6A60500C" w:tentative="1">
      <w:start w:val="1"/>
      <w:numFmt w:val="decimal"/>
      <w:lvlText w:val="%7."/>
      <w:lvlJc w:val="left"/>
      <w:pPr>
        <w:ind w:left="5040" w:hanging="360"/>
      </w:pPr>
    </w:lvl>
    <w:lvl w:ilvl="7" w:tplc="52168EDC" w:tentative="1">
      <w:start w:val="1"/>
      <w:numFmt w:val="lowerLetter"/>
      <w:lvlText w:val="%8."/>
      <w:lvlJc w:val="left"/>
      <w:pPr>
        <w:ind w:left="5760" w:hanging="360"/>
      </w:pPr>
    </w:lvl>
    <w:lvl w:ilvl="8" w:tplc="18CCA4A2" w:tentative="1">
      <w:start w:val="1"/>
      <w:numFmt w:val="lowerRoman"/>
      <w:lvlText w:val="%9."/>
      <w:lvlJc w:val="right"/>
      <w:pPr>
        <w:ind w:left="6480" w:hanging="180"/>
      </w:pPr>
    </w:lvl>
  </w:abstractNum>
  <w:abstractNum w:abstractNumId="7" w15:restartNumberingAfterBreak="0">
    <w:nsid w:val="35F5265F"/>
    <w:multiLevelType w:val="hybridMultilevel"/>
    <w:tmpl w:val="79A6466E"/>
    <w:lvl w:ilvl="0" w:tplc="3C20244A">
      <w:start w:val="1"/>
      <w:numFmt w:val="decimal"/>
      <w:lvlText w:val="%1)"/>
      <w:lvlJc w:val="left"/>
      <w:pPr>
        <w:ind w:left="720" w:hanging="360"/>
      </w:pPr>
    </w:lvl>
    <w:lvl w:ilvl="1" w:tplc="8ABE1F66" w:tentative="1">
      <w:start w:val="1"/>
      <w:numFmt w:val="lowerLetter"/>
      <w:lvlText w:val="%2."/>
      <w:lvlJc w:val="left"/>
      <w:pPr>
        <w:ind w:left="1440" w:hanging="360"/>
      </w:pPr>
    </w:lvl>
    <w:lvl w:ilvl="2" w:tplc="07BE5AC2" w:tentative="1">
      <w:start w:val="1"/>
      <w:numFmt w:val="lowerRoman"/>
      <w:lvlText w:val="%3."/>
      <w:lvlJc w:val="right"/>
      <w:pPr>
        <w:ind w:left="2160" w:hanging="180"/>
      </w:pPr>
    </w:lvl>
    <w:lvl w:ilvl="3" w:tplc="2F648420" w:tentative="1">
      <w:start w:val="1"/>
      <w:numFmt w:val="decimal"/>
      <w:lvlText w:val="%4."/>
      <w:lvlJc w:val="left"/>
      <w:pPr>
        <w:ind w:left="2880" w:hanging="360"/>
      </w:pPr>
    </w:lvl>
    <w:lvl w:ilvl="4" w:tplc="66D09C44" w:tentative="1">
      <w:start w:val="1"/>
      <w:numFmt w:val="lowerLetter"/>
      <w:lvlText w:val="%5."/>
      <w:lvlJc w:val="left"/>
      <w:pPr>
        <w:ind w:left="3600" w:hanging="360"/>
      </w:pPr>
    </w:lvl>
    <w:lvl w:ilvl="5" w:tplc="8BCEBECA" w:tentative="1">
      <w:start w:val="1"/>
      <w:numFmt w:val="lowerRoman"/>
      <w:lvlText w:val="%6."/>
      <w:lvlJc w:val="right"/>
      <w:pPr>
        <w:ind w:left="4320" w:hanging="180"/>
      </w:pPr>
    </w:lvl>
    <w:lvl w:ilvl="6" w:tplc="C916D716" w:tentative="1">
      <w:start w:val="1"/>
      <w:numFmt w:val="decimal"/>
      <w:lvlText w:val="%7."/>
      <w:lvlJc w:val="left"/>
      <w:pPr>
        <w:ind w:left="5040" w:hanging="360"/>
      </w:pPr>
    </w:lvl>
    <w:lvl w:ilvl="7" w:tplc="0212DC30" w:tentative="1">
      <w:start w:val="1"/>
      <w:numFmt w:val="lowerLetter"/>
      <w:lvlText w:val="%8."/>
      <w:lvlJc w:val="left"/>
      <w:pPr>
        <w:ind w:left="5760" w:hanging="360"/>
      </w:pPr>
    </w:lvl>
    <w:lvl w:ilvl="8" w:tplc="DFDA461A" w:tentative="1">
      <w:start w:val="1"/>
      <w:numFmt w:val="lowerRoman"/>
      <w:lvlText w:val="%9."/>
      <w:lvlJc w:val="right"/>
      <w:pPr>
        <w:ind w:left="6480" w:hanging="180"/>
      </w:pPr>
    </w:lvl>
  </w:abstractNum>
  <w:abstractNum w:abstractNumId="8" w15:restartNumberingAfterBreak="0">
    <w:nsid w:val="39053253"/>
    <w:multiLevelType w:val="hybridMultilevel"/>
    <w:tmpl w:val="61BE2A9C"/>
    <w:lvl w:ilvl="0" w:tplc="E0582DC4">
      <w:start w:val="1"/>
      <w:numFmt w:val="decimal"/>
      <w:lvlText w:val="%1."/>
      <w:lvlJc w:val="left"/>
      <w:pPr>
        <w:ind w:left="720" w:hanging="360"/>
      </w:pPr>
      <w:rPr>
        <w:rFonts w:hint="default"/>
      </w:rPr>
    </w:lvl>
    <w:lvl w:ilvl="1" w:tplc="FE2EAD20" w:tentative="1">
      <w:start w:val="1"/>
      <w:numFmt w:val="lowerLetter"/>
      <w:lvlText w:val="%2."/>
      <w:lvlJc w:val="left"/>
      <w:pPr>
        <w:ind w:left="1440" w:hanging="360"/>
      </w:pPr>
    </w:lvl>
    <w:lvl w:ilvl="2" w:tplc="5B1E0384" w:tentative="1">
      <w:start w:val="1"/>
      <w:numFmt w:val="lowerRoman"/>
      <w:lvlText w:val="%3."/>
      <w:lvlJc w:val="right"/>
      <w:pPr>
        <w:ind w:left="2160" w:hanging="180"/>
      </w:pPr>
    </w:lvl>
    <w:lvl w:ilvl="3" w:tplc="48FC7FD4" w:tentative="1">
      <w:start w:val="1"/>
      <w:numFmt w:val="decimal"/>
      <w:lvlText w:val="%4."/>
      <w:lvlJc w:val="left"/>
      <w:pPr>
        <w:ind w:left="2880" w:hanging="360"/>
      </w:pPr>
    </w:lvl>
    <w:lvl w:ilvl="4" w:tplc="6EECCDD4" w:tentative="1">
      <w:start w:val="1"/>
      <w:numFmt w:val="lowerLetter"/>
      <w:lvlText w:val="%5."/>
      <w:lvlJc w:val="left"/>
      <w:pPr>
        <w:ind w:left="3600" w:hanging="360"/>
      </w:pPr>
    </w:lvl>
    <w:lvl w:ilvl="5" w:tplc="F980283E" w:tentative="1">
      <w:start w:val="1"/>
      <w:numFmt w:val="lowerRoman"/>
      <w:lvlText w:val="%6."/>
      <w:lvlJc w:val="right"/>
      <w:pPr>
        <w:ind w:left="4320" w:hanging="180"/>
      </w:pPr>
    </w:lvl>
    <w:lvl w:ilvl="6" w:tplc="1FB25D68" w:tentative="1">
      <w:start w:val="1"/>
      <w:numFmt w:val="decimal"/>
      <w:lvlText w:val="%7."/>
      <w:lvlJc w:val="left"/>
      <w:pPr>
        <w:ind w:left="5040" w:hanging="360"/>
      </w:pPr>
    </w:lvl>
    <w:lvl w:ilvl="7" w:tplc="BB02B262" w:tentative="1">
      <w:start w:val="1"/>
      <w:numFmt w:val="lowerLetter"/>
      <w:lvlText w:val="%8."/>
      <w:lvlJc w:val="left"/>
      <w:pPr>
        <w:ind w:left="5760" w:hanging="360"/>
      </w:pPr>
    </w:lvl>
    <w:lvl w:ilvl="8" w:tplc="E084BF86" w:tentative="1">
      <w:start w:val="1"/>
      <w:numFmt w:val="lowerRoman"/>
      <w:lvlText w:val="%9."/>
      <w:lvlJc w:val="right"/>
      <w:pPr>
        <w:ind w:left="6480" w:hanging="180"/>
      </w:pPr>
    </w:lvl>
  </w:abstractNum>
  <w:abstractNum w:abstractNumId="9" w15:restartNumberingAfterBreak="0">
    <w:nsid w:val="3EE237AF"/>
    <w:multiLevelType w:val="hybridMultilevel"/>
    <w:tmpl w:val="0BF893F8"/>
    <w:lvl w:ilvl="0" w:tplc="66983764">
      <w:start w:val="1"/>
      <w:numFmt w:val="bullet"/>
      <w:lvlText w:val=""/>
      <w:lvlJc w:val="left"/>
      <w:pPr>
        <w:ind w:left="720" w:hanging="360"/>
      </w:pPr>
      <w:rPr>
        <w:rFonts w:ascii="Symbol" w:hAnsi="Symbol" w:hint="default"/>
      </w:rPr>
    </w:lvl>
    <w:lvl w:ilvl="1" w:tplc="4984E434">
      <w:start w:val="1"/>
      <w:numFmt w:val="bullet"/>
      <w:lvlText w:val="o"/>
      <w:lvlJc w:val="left"/>
      <w:pPr>
        <w:ind w:left="1440" w:hanging="360"/>
      </w:pPr>
      <w:rPr>
        <w:rFonts w:ascii="Courier New" w:hAnsi="Courier New" w:cs="Symbol" w:hint="default"/>
      </w:rPr>
    </w:lvl>
    <w:lvl w:ilvl="2" w:tplc="32E87A90">
      <w:start w:val="1"/>
      <w:numFmt w:val="bullet"/>
      <w:lvlText w:val=""/>
      <w:lvlJc w:val="left"/>
      <w:pPr>
        <w:ind w:left="2160" w:hanging="360"/>
      </w:pPr>
      <w:rPr>
        <w:rFonts w:ascii="Wingdings" w:hAnsi="Wingdings" w:hint="default"/>
      </w:rPr>
    </w:lvl>
    <w:lvl w:ilvl="3" w:tplc="67F6A1AE" w:tentative="1">
      <w:start w:val="1"/>
      <w:numFmt w:val="bullet"/>
      <w:lvlText w:val=""/>
      <w:lvlJc w:val="left"/>
      <w:pPr>
        <w:ind w:left="2880" w:hanging="360"/>
      </w:pPr>
      <w:rPr>
        <w:rFonts w:ascii="Symbol" w:hAnsi="Symbol" w:hint="default"/>
      </w:rPr>
    </w:lvl>
    <w:lvl w:ilvl="4" w:tplc="187A5938" w:tentative="1">
      <w:start w:val="1"/>
      <w:numFmt w:val="bullet"/>
      <w:lvlText w:val="o"/>
      <w:lvlJc w:val="left"/>
      <w:pPr>
        <w:ind w:left="3600" w:hanging="360"/>
      </w:pPr>
      <w:rPr>
        <w:rFonts w:ascii="Courier New" w:hAnsi="Courier New" w:cs="Wingdings" w:hint="default"/>
      </w:rPr>
    </w:lvl>
    <w:lvl w:ilvl="5" w:tplc="356E3C5A" w:tentative="1">
      <w:start w:val="1"/>
      <w:numFmt w:val="bullet"/>
      <w:lvlText w:val=""/>
      <w:lvlJc w:val="left"/>
      <w:pPr>
        <w:ind w:left="4320" w:hanging="360"/>
      </w:pPr>
      <w:rPr>
        <w:rFonts w:ascii="Wingdings" w:hAnsi="Wingdings" w:hint="default"/>
      </w:rPr>
    </w:lvl>
    <w:lvl w:ilvl="6" w:tplc="AE989156" w:tentative="1">
      <w:start w:val="1"/>
      <w:numFmt w:val="bullet"/>
      <w:lvlText w:val=""/>
      <w:lvlJc w:val="left"/>
      <w:pPr>
        <w:ind w:left="5040" w:hanging="360"/>
      </w:pPr>
      <w:rPr>
        <w:rFonts w:ascii="Symbol" w:hAnsi="Symbol" w:hint="default"/>
      </w:rPr>
    </w:lvl>
    <w:lvl w:ilvl="7" w:tplc="FE9C60AE" w:tentative="1">
      <w:start w:val="1"/>
      <w:numFmt w:val="bullet"/>
      <w:lvlText w:val="o"/>
      <w:lvlJc w:val="left"/>
      <w:pPr>
        <w:ind w:left="5760" w:hanging="360"/>
      </w:pPr>
      <w:rPr>
        <w:rFonts w:ascii="Courier New" w:hAnsi="Courier New" w:cs="Wingdings" w:hint="default"/>
      </w:rPr>
    </w:lvl>
    <w:lvl w:ilvl="8" w:tplc="5B5AEAA6" w:tentative="1">
      <w:start w:val="1"/>
      <w:numFmt w:val="bullet"/>
      <w:lvlText w:val=""/>
      <w:lvlJc w:val="left"/>
      <w:pPr>
        <w:ind w:left="6480" w:hanging="360"/>
      </w:pPr>
      <w:rPr>
        <w:rFonts w:ascii="Wingdings" w:hAnsi="Wingdings" w:hint="default"/>
      </w:rPr>
    </w:lvl>
  </w:abstractNum>
  <w:abstractNum w:abstractNumId="10" w15:restartNumberingAfterBreak="0">
    <w:nsid w:val="41650BE7"/>
    <w:multiLevelType w:val="hybridMultilevel"/>
    <w:tmpl w:val="8994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D4270"/>
    <w:multiLevelType w:val="hybridMultilevel"/>
    <w:tmpl w:val="7E6C595E"/>
    <w:lvl w:ilvl="0" w:tplc="03C87922">
      <w:start w:val="1"/>
      <w:numFmt w:val="bullet"/>
      <w:lvlText w:val=""/>
      <w:lvlJc w:val="left"/>
      <w:pPr>
        <w:ind w:left="1080" w:hanging="360"/>
      </w:pPr>
      <w:rPr>
        <w:rFonts w:ascii="Symbol" w:hAnsi="Symbol" w:hint="default"/>
      </w:rPr>
    </w:lvl>
    <w:lvl w:ilvl="1" w:tplc="B2260CD8">
      <w:start w:val="1"/>
      <w:numFmt w:val="bullet"/>
      <w:lvlText w:val=""/>
      <w:lvlJc w:val="left"/>
      <w:pPr>
        <w:ind w:left="1080" w:hanging="360"/>
      </w:pPr>
      <w:rPr>
        <w:rFonts w:ascii="Symbol" w:hAnsi="Symbol" w:hint="default"/>
      </w:rPr>
    </w:lvl>
    <w:lvl w:ilvl="2" w:tplc="F522AF2E">
      <w:start w:val="1"/>
      <w:numFmt w:val="bullet"/>
      <w:lvlText w:val=""/>
      <w:lvlJc w:val="left"/>
      <w:pPr>
        <w:ind w:left="1800" w:hanging="360"/>
      </w:pPr>
      <w:rPr>
        <w:rFonts w:ascii="Symbol" w:hAnsi="Symbol" w:hint="default"/>
      </w:rPr>
    </w:lvl>
    <w:lvl w:ilvl="3" w:tplc="0270F922">
      <w:start w:val="1"/>
      <w:numFmt w:val="bullet"/>
      <w:lvlText w:val=""/>
      <w:lvlJc w:val="left"/>
      <w:pPr>
        <w:ind w:left="2520" w:hanging="360"/>
      </w:pPr>
      <w:rPr>
        <w:rFonts w:ascii="Symbol" w:hAnsi="Symbol" w:hint="default"/>
      </w:rPr>
    </w:lvl>
    <w:lvl w:ilvl="4" w:tplc="31783596" w:tentative="1">
      <w:start w:val="1"/>
      <w:numFmt w:val="bullet"/>
      <w:lvlText w:val="o"/>
      <w:lvlJc w:val="left"/>
      <w:pPr>
        <w:ind w:left="3240" w:hanging="360"/>
      </w:pPr>
      <w:rPr>
        <w:rFonts w:ascii="Courier New" w:hAnsi="Courier New" w:cs="Courier New" w:hint="default"/>
      </w:rPr>
    </w:lvl>
    <w:lvl w:ilvl="5" w:tplc="3B0A40EE" w:tentative="1">
      <w:start w:val="1"/>
      <w:numFmt w:val="bullet"/>
      <w:lvlText w:val=""/>
      <w:lvlJc w:val="left"/>
      <w:pPr>
        <w:ind w:left="3960" w:hanging="360"/>
      </w:pPr>
      <w:rPr>
        <w:rFonts w:ascii="Wingdings" w:hAnsi="Wingdings" w:hint="default"/>
      </w:rPr>
    </w:lvl>
    <w:lvl w:ilvl="6" w:tplc="5BC0642A" w:tentative="1">
      <w:start w:val="1"/>
      <w:numFmt w:val="bullet"/>
      <w:lvlText w:val=""/>
      <w:lvlJc w:val="left"/>
      <w:pPr>
        <w:ind w:left="4680" w:hanging="360"/>
      </w:pPr>
      <w:rPr>
        <w:rFonts w:ascii="Symbol" w:hAnsi="Symbol" w:hint="default"/>
      </w:rPr>
    </w:lvl>
    <w:lvl w:ilvl="7" w:tplc="28D61564" w:tentative="1">
      <w:start w:val="1"/>
      <w:numFmt w:val="bullet"/>
      <w:lvlText w:val="o"/>
      <w:lvlJc w:val="left"/>
      <w:pPr>
        <w:ind w:left="5400" w:hanging="360"/>
      </w:pPr>
      <w:rPr>
        <w:rFonts w:ascii="Courier New" w:hAnsi="Courier New" w:cs="Courier New" w:hint="default"/>
      </w:rPr>
    </w:lvl>
    <w:lvl w:ilvl="8" w:tplc="DFF664C4" w:tentative="1">
      <w:start w:val="1"/>
      <w:numFmt w:val="bullet"/>
      <w:lvlText w:val=""/>
      <w:lvlJc w:val="left"/>
      <w:pPr>
        <w:ind w:left="6120" w:hanging="360"/>
      </w:pPr>
      <w:rPr>
        <w:rFonts w:ascii="Wingdings" w:hAnsi="Wingdings" w:hint="default"/>
      </w:rPr>
    </w:lvl>
  </w:abstractNum>
  <w:abstractNum w:abstractNumId="12" w15:restartNumberingAfterBreak="0">
    <w:nsid w:val="57384D42"/>
    <w:multiLevelType w:val="hybridMultilevel"/>
    <w:tmpl w:val="C1B82DF8"/>
    <w:lvl w:ilvl="0" w:tplc="4ADA0F4E">
      <w:start w:val="1"/>
      <w:numFmt w:val="bullet"/>
      <w:pStyle w:val="Bulletlast"/>
      <w:lvlText w:val="•"/>
      <w:lvlJc w:val="left"/>
      <w:pPr>
        <w:tabs>
          <w:tab w:val="num" w:pos="714"/>
        </w:tabs>
        <w:ind w:left="714" w:hanging="357"/>
      </w:pPr>
      <w:rPr>
        <w:rFonts w:ascii="Arial" w:hAnsi="Arial" w:hint="default"/>
      </w:rPr>
    </w:lvl>
    <w:lvl w:ilvl="1" w:tplc="99840348">
      <w:start w:val="1"/>
      <w:numFmt w:val="bullet"/>
      <w:lvlText w:val="o"/>
      <w:lvlJc w:val="left"/>
      <w:pPr>
        <w:ind w:left="1440" w:hanging="360"/>
      </w:pPr>
      <w:rPr>
        <w:rFonts w:ascii="Courier New" w:hAnsi="Courier New" w:hint="default"/>
      </w:rPr>
    </w:lvl>
    <w:lvl w:ilvl="2" w:tplc="45427086" w:tentative="1">
      <w:start w:val="1"/>
      <w:numFmt w:val="bullet"/>
      <w:lvlText w:val=""/>
      <w:lvlJc w:val="left"/>
      <w:pPr>
        <w:ind w:left="2160" w:hanging="360"/>
      </w:pPr>
      <w:rPr>
        <w:rFonts w:ascii="Wingdings" w:hAnsi="Wingdings" w:hint="default"/>
      </w:rPr>
    </w:lvl>
    <w:lvl w:ilvl="3" w:tplc="5BD6AB62" w:tentative="1">
      <w:start w:val="1"/>
      <w:numFmt w:val="bullet"/>
      <w:lvlText w:val=""/>
      <w:lvlJc w:val="left"/>
      <w:pPr>
        <w:ind w:left="2880" w:hanging="360"/>
      </w:pPr>
      <w:rPr>
        <w:rFonts w:ascii="Symbol" w:hAnsi="Symbol" w:hint="default"/>
      </w:rPr>
    </w:lvl>
    <w:lvl w:ilvl="4" w:tplc="801AF8DE" w:tentative="1">
      <w:start w:val="1"/>
      <w:numFmt w:val="bullet"/>
      <w:lvlText w:val="o"/>
      <w:lvlJc w:val="left"/>
      <w:pPr>
        <w:ind w:left="3600" w:hanging="360"/>
      </w:pPr>
      <w:rPr>
        <w:rFonts w:ascii="Courier New" w:hAnsi="Courier New" w:hint="default"/>
      </w:rPr>
    </w:lvl>
    <w:lvl w:ilvl="5" w:tplc="25DA721A" w:tentative="1">
      <w:start w:val="1"/>
      <w:numFmt w:val="bullet"/>
      <w:lvlText w:val=""/>
      <w:lvlJc w:val="left"/>
      <w:pPr>
        <w:ind w:left="4320" w:hanging="360"/>
      </w:pPr>
      <w:rPr>
        <w:rFonts w:ascii="Wingdings" w:hAnsi="Wingdings" w:hint="default"/>
      </w:rPr>
    </w:lvl>
    <w:lvl w:ilvl="6" w:tplc="EF8C734C" w:tentative="1">
      <w:start w:val="1"/>
      <w:numFmt w:val="bullet"/>
      <w:lvlText w:val=""/>
      <w:lvlJc w:val="left"/>
      <w:pPr>
        <w:ind w:left="5040" w:hanging="360"/>
      </w:pPr>
      <w:rPr>
        <w:rFonts w:ascii="Symbol" w:hAnsi="Symbol" w:hint="default"/>
      </w:rPr>
    </w:lvl>
    <w:lvl w:ilvl="7" w:tplc="BB24D0B8" w:tentative="1">
      <w:start w:val="1"/>
      <w:numFmt w:val="bullet"/>
      <w:lvlText w:val="o"/>
      <w:lvlJc w:val="left"/>
      <w:pPr>
        <w:ind w:left="5760" w:hanging="360"/>
      </w:pPr>
      <w:rPr>
        <w:rFonts w:ascii="Courier New" w:hAnsi="Courier New" w:hint="default"/>
      </w:rPr>
    </w:lvl>
    <w:lvl w:ilvl="8" w:tplc="D600607E" w:tentative="1">
      <w:start w:val="1"/>
      <w:numFmt w:val="bullet"/>
      <w:lvlText w:val=""/>
      <w:lvlJc w:val="left"/>
      <w:pPr>
        <w:ind w:left="6480" w:hanging="360"/>
      </w:pPr>
      <w:rPr>
        <w:rFonts w:ascii="Wingdings" w:hAnsi="Wingdings" w:hint="default"/>
      </w:rPr>
    </w:lvl>
  </w:abstractNum>
  <w:abstractNum w:abstractNumId="13" w15:restartNumberingAfterBreak="0">
    <w:nsid w:val="61827B6B"/>
    <w:multiLevelType w:val="hybridMultilevel"/>
    <w:tmpl w:val="91EECAAA"/>
    <w:lvl w:ilvl="0" w:tplc="531254A6">
      <w:start w:val="2"/>
      <w:numFmt w:val="bullet"/>
      <w:lvlText w:val=""/>
      <w:lvlJc w:val="left"/>
      <w:pPr>
        <w:ind w:left="720" w:hanging="360"/>
      </w:pPr>
      <w:rPr>
        <w:rFonts w:ascii="Symbol" w:eastAsiaTheme="minorHAnsi" w:hAnsi="Symbol" w:cs="Segoe UI" w:hint="default"/>
      </w:rPr>
    </w:lvl>
    <w:lvl w:ilvl="1" w:tplc="D7FEB880">
      <w:start w:val="1"/>
      <w:numFmt w:val="bullet"/>
      <w:lvlText w:val=""/>
      <w:lvlJc w:val="left"/>
      <w:pPr>
        <w:ind w:left="1080" w:hanging="360"/>
      </w:pPr>
      <w:rPr>
        <w:rFonts w:ascii="Symbol" w:hAnsi="Symbol" w:hint="default"/>
      </w:rPr>
    </w:lvl>
    <w:lvl w:ilvl="2" w:tplc="A69AFC0A">
      <w:start w:val="1"/>
      <w:numFmt w:val="bullet"/>
      <w:lvlText w:val=""/>
      <w:lvlJc w:val="left"/>
      <w:pPr>
        <w:ind w:left="1800" w:hanging="360"/>
      </w:pPr>
      <w:rPr>
        <w:rFonts w:ascii="Symbol" w:hAnsi="Symbol" w:hint="default"/>
      </w:rPr>
    </w:lvl>
    <w:lvl w:ilvl="3" w:tplc="B95450E6">
      <w:start w:val="1"/>
      <w:numFmt w:val="bullet"/>
      <w:lvlText w:val=""/>
      <w:lvlJc w:val="left"/>
      <w:pPr>
        <w:ind w:left="2520" w:hanging="360"/>
      </w:pPr>
      <w:rPr>
        <w:rFonts w:ascii="Symbol" w:hAnsi="Symbol" w:hint="default"/>
      </w:rPr>
    </w:lvl>
    <w:lvl w:ilvl="4" w:tplc="E75652F4" w:tentative="1">
      <w:start w:val="1"/>
      <w:numFmt w:val="bullet"/>
      <w:lvlText w:val="o"/>
      <w:lvlJc w:val="left"/>
      <w:pPr>
        <w:ind w:left="3240" w:hanging="360"/>
      </w:pPr>
      <w:rPr>
        <w:rFonts w:ascii="Courier New" w:hAnsi="Courier New" w:cs="Courier New" w:hint="default"/>
      </w:rPr>
    </w:lvl>
    <w:lvl w:ilvl="5" w:tplc="E0189764" w:tentative="1">
      <w:start w:val="1"/>
      <w:numFmt w:val="bullet"/>
      <w:lvlText w:val=""/>
      <w:lvlJc w:val="left"/>
      <w:pPr>
        <w:ind w:left="3960" w:hanging="360"/>
      </w:pPr>
      <w:rPr>
        <w:rFonts w:ascii="Wingdings" w:hAnsi="Wingdings" w:hint="default"/>
      </w:rPr>
    </w:lvl>
    <w:lvl w:ilvl="6" w:tplc="73282232" w:tentative="1">
      <w:start w:val="1"/>
      <w:numFmt w:val="bullet"/>
      <w:lvlText w:val=""/>
      <w:lvlJc w:val="left"/>
      <w:pPr>
        <w:ind w:left="4680" w:hanging="360"/>
      </w:pPr>
      <w:rPr>
        <w:rFonts w:ascii="Symbol" w:hAnsi="Symbol" w:hint="default"/>
      </w:rPr>
    </w:lvl>
    <w:lvl w:ilvl="7" w:tplc="5F9C3814" w:tentative="1">
      <w:start w:val="1"/>
      <w:numFmt w:val="bullet"/>
      <w:lvlText w:val="o"/>
      <w:lvlJc w:val="left"/>
      <w:pPr>
        <w:ind w:left="5400" w:hanging="360"/>
      </w:pPr>
      <w:rPr>
        <w:rFonts w:ascii="Courier New" w:hAnsi="Courier New" w:cs="Courier New" w:hint="default"/>
      </w:rPr>
    </w:lvl>
    <w:lvl w:ilvl="8" w:tplc="E31E992A" w:tentative="1">
      <w:start w:val="1"/>
      <w:numFmt w:val="bullet"/>
      <w:lvlText w:val=""/>
      <w:lvlJc w:val="left"/>
      <w:pPr>
        <w:ind w:left="6120" w:hanging="360"/>
      </w:pPr>
      <w:rPr>
        <w:rFonts w:ascii="Wingdings" w:hAnsi="Wingdings" w:hint="default"/>
      </w:rPr>
    </w:lvl>
  </w:abstractNum>
  <w:abstractNum w:abstractNumId="14" w15:restartNumberingAfterBreak="0">
    <w:nsid w:val="62F80B87"/>
    <w:multiLevelType w:val="hybridMultilevel"/>
    <w:tmpl w:val="C0F86856"/>
    <w:lvl w:ilvl="0" w:tplc="E6D2C10A">
      <w:start w:val="1"/>
      <w:numFmt w:val="bullet"/>
      <w:lvlText w:val=""/>
      <w:lvlJc w:val="left"/>
      <w:pPr>
        <w:ind w:left="720" w:hanging="360"/>
      </w:pPr>
      <w:rPr>
        <w:rFonts w:ascii="Symbol" w:hAnsi="Symbol" w:hint="default"/>
      </w:rPr>
    </w:lvl>
    <w:lvl w:ilvl="1" w:tplc="2AD0E37C" w:tentative="1">
      <w:start w:val="1"/>
      <w:numFmt w:val="bullet"/>
      <w:lvlText w:val="o"/>
      <w:lvlJc w:val="left"/>
      <w:pPr>
        <w:ind w:left="1440" w:hanging="360"/>
      </w:pPr>
      <w:rPr>
        <w:rFonts w:ascii="Courier New" w:hAnsi="Courier New" w:cs="Wingdings" w:hint="default"/>
      </w:rPr>
    </w:lvl>
    <w:lvl w:ilvl="2" w:tplc="A6548088" w:tentative="1">
      <w:start w:val="1"/>
      <w:numFmt w:val="bullet"/>
      <w:lvlText w:val=""/>
      <w:lvlJc w:val="left"/>
      <w:pPr>
        <w:ind w:left="2160" w:hanging="360"/>
      </w:pPr>
      <w:rPr>
        <w:rFonts w:ascii="Wingdings" w:hAnsi="Wingdings" w:hint="default"/>
      </w:rPr>
    </w:lvl>
    <w:lvl w:ilvl="3" w:tplc="4808EA2C" w:tentative="1">
      <w:start w:val="1"/>
      <w:numFmt w:val="bullet"/>
      <w:lvlText w:val=""/>
      <w:lvlJc w:val="left"/>
      <w:pPr>
        <w:ind w:left="2880" w:hanging="360"/>
      </w:pPr>
      <w:rPr>
        <w:rFonts w:ascii="Symbol" w:hAnsi="Symbol" w:hint="default"/>
      </w:rPr>
    </w:lvl>
    <w:lvl w:ilvl="4" w:tplc="35BE19AA" w:tentative="1">
      <w:start w:val="1"/>
      <w:numFmt w:val="bullet"/>
      <w:lvlText w:val="o"/>
      <w:lvlJc w:val="left"/>
      <w:pPr>
        <w:ind w:left="3600" w:hanging="360"/>
      </w:pPr>
      <w:rPr>
        <w:rFonts w:ascii="Courier New" w:hAnsi="Courier New" w:cs="Wingdings" w:hint="default"/>
      </w:rPr>
    </w:lvl>
    <w:lvl w:ilvl="5" w:tplc="F6F01AAE" w:tentative="1">
      <w:start w:val="1"/>
      <w:numFmt w:val="bullet"/>
      <w:lvlText w:val=""/>
      <w:lvlJc w:val="left"/>
      <w:pPr>
        <w:ind w:left="4320" w:hanging="360"/>
      </w:pPr>
      <w:rPr>
        <w:rFonts w:ascii="Wingdings" w:hAnsi="Wingdings" w:hint="default"/>
      </w:rPr>
    </w:lvl>
    <w:lvl w:ilvl="6" w:tplc="FEFCACCA" w:tentative="1">
      <w:start w:val="1"/>
      <w:numFmt w:val="bullet"/>
      <w:lvlText w:val=""/>
      <w:lvlJc w:val="left"/>
      <w:pPr>
        <w:ind w:left="5040" w:hanging="360"/>
      </w:pPr>
      <w:rPr>
        <w:rFonts w:ascii="Symbol" w:hAnsi="Symbol" w:hint="default"/>
      </w:rPr>
    </w:lvl>
    <w:lvl w:ilvl="7" w:tplc="5DFE37D4" w:tentative="1">
      <w:start w:val="1"/>
      <w:numFmt w:val="bullet"/>
      <w:lvlText w:val="o"/>
      <w:lvlJc w:val="left"/>
      <w:pPr>
        <w:ind w:left="5760" w:hanging="360"/>
      </w:pPr>
      <w:rPr>
        <w:rFonts w:ascii="Courier New" w:hAnsi="Courier New" w:cs="Wingdings" w:hint="default"/>
      </w:rPr>
    </w:lvl>
    <w:lvl w:ilvl="8" w:tplc="16343D4E" w:tentative="1">
      <w:start w:val="1"/>
      <w:numFmt w:val="bullet"/>
      <w:lvlText w:val=""/>
      <w:lvlJc w:val="left"/>
      <w:pPr>
        <w:ind w:left="6480" w:hanging="360"/>
      </w:pPr>
      <w:rPr>
        <w:rFonts w:ascii="Wingdings" w:hAnsi="Wingdings" w:hint="default"/>
      </w:rPr>
    </w:lvl>
  </w:abstractNum>
  <w:abstractNum w:abstractNumId="15" w15:restartNumberingAfterBreak="0">
    <w:nsid w:val="64E57215"/>
    <w:multiLevelType w:val="hybridMultilevel"/>
    <w:tmpl w:val="9D1E295A"/>
    <w:lvl w:ilvl="0" w:tplc="09A43FD4">
      <w:start w:val="1"/>
      <w:numFmt w:val="bullet"/>
      <w:lvlText w:val=""/>
      <w:lvlJc w:val="left"/>
      <w:pPr>
        <w:ind w:left="720" w:hanging="360"/>
      </w:pPr>
      <w:rPr>
        <w:rFonts w:ascii="Symbol" w:hAnsi="Symbol" w:hint="default"/>
      </w:rPr>
    </w:lvl>
    <w:lvl w:ilvl="1" w:tplc="FDEC05D6">
      <w:start w:val="1"/>
      <w:numFmt w:val="bullet"/>
      <w:lvlText w:val="o"/>
      <w:lvlJc w:val="left"/>
      <w:pPr>
        <w:ind w:left="1440" w:hanging="360"/>
      </w:pPr>
      <w:rPr>
        <w:rFonts w:ascii="Courier New" w:hAnsi="Courier New" w:cs="Courier New" w:hint="default"/>
      </w:rPr>
    </w:lvl>
    <w:lvl w:ilvl="2" w:tplc="2C541500">
      <w:start w:val="1"/>
      <w:numFmt w:val="bullet"/>
      <w:lvlText w:val=""/>
      <w:lvlJc w:val="left"/>
      <w:pPr>
        <w:ind w:left="2160" w:hanging="360"/>
      </w:pPr>
      <w:rPr>
        <w:rFonts w:ascii="Wingdings" w:hAnsi="Wingdings" w:hint="default"/>
      </w:rPr>
    </w:lvl>
    <w:lvl w:ilvl="3" w:tplc="EB363844" w:tentative="1">
      <w:start w:val="1"/>
      <w:numFmt w:val="bullet"/>
      <w:lvlText w:val=""/>
      <w:lvlJc w:val="left"/>
      <w:pPr>
        <w:ind w:left="2880" w:hanging="360"/>
      </w:pPr>
      <w:rPr>
        <w:rFonts w:ascii="Symbol" w:hAnsi="Symbol" w:hint="default"/>
      </w:rPr>
    </w:lvl>
    <w:lvl w:ilvl="4" w:tplc="1602A148" w:tentative="1">
      <w:start w:val="1"/>
      <w:numFmt w:val="bullet"/>
      <w:lvlText w:val="o"/>
      <w:lvlJc w:val="left"/>
      <w:pPr>
        <w:ind w:left="3600" w:hanging="360"/>
      </w:pPr>
      <w:rPr>
        <w:rFonts w:ascii="Courier New" w:hAnsi="Courier New" w:cs="Wingdings" w:hint="default"/>
      </w:rPr>
    </w:lvl>
    <w:lvl w:ilvl="5" w:tplc="E2C06F9E" w:tentative="1">
      <w:start w:val="1"/>
      <w:numFmt w:val="bullet"/>
      <w:lvlText w:val=""/>
      <w:lvlJc w:val="left"/>
      <w:pPr>
        <w:ind w:left="4320" w:hanging="360"/>
      </w:pPr>
      <w:rPr>
        <w:rFonts w:ascii="Wingdings" w:hAnsi="Wingdings" w:hint="default"/>
      </w:rPr>
    </w:lvl>
    <w:lvl w:ilvl="6" w:tplc="7E7CC57C" w:tentative="1">
      <w:start w:val="1"/>
      <w:numFmt w:val="bullet"/>
      <w:lvlText w:val=""/>
      <w:lvlJc w:val="left"/>
      <w:pPr>
        <w:ind w:left="5040" w:hanging="360"/>
      </w:pPr>
      <w:rPr>
        <w:rFonts w:ascii="Symbol" w:hAnsi="Symbol" w:hint="default"/>
      </w:rPr>
    </w:lvl>
    <w:lvl w:ilvl="7" w:tplc="D8026E94" w:tentative="1">
      <w:start w:val="1"/>
      <w:numFmt w:val="bullet"/>
      <w:lvlText w:val="o"/>
      <w:lvlJc w:val="left"/>
      <w:pPr>
        <w:ind w:left="5760" w:hanging="360"/>
      </w:pPr>
      <w:rPr>
        <w:rFonts w:ascii="Courier New" w:hAnsi="Courier New" w:cs="Wingdings" w:hint="default"/>
      </w:rPr>
    </w:lvl>
    <w:lvl w:ilvl="8" w:tplc="BFD6EBD8" w:tentative="1">
      <w:start w:val="1"/>
      <w:numFmt w:val="bullet"/>
      <w:lvlText w:val=""/>
      <w:lvlJc w:val="left"/>
      <w:pPr>
        <w:ind w:left="6480" w:hanging="360"/>
      </w:pPr>
      <w:rPr>
        <w:rFonts w:ascii="Wingdings" w:hAnsi="Wingdings" w:hint="default"/>
      </w:rPr>
    </w:lvl>
  </w:abstractNum>
  <w:abstractNum w:abstractNumId="16" w15:restartNumberingAfterBreak="0">
    <w:nsid w:val="662D1F9E"/>
    <w:multiLevelType w:val="hybridMultilevel"/>
    <w:tmpl w:val="32BA7FE6"/>
    <w:lvl w:ilvl="0" w:tplc="F372EEFE">
      <w:start w:val="1"/>
      <w:numFmt w:val="bullet"/>
      <w:lvlText w:val=""/>
      <w:lvlJc w:val="left"/>
      <w:pPr>
        <w:ind w:left="720" w:hanging="360"/>
      </w:pPr>
      <w:rPr>
        <w:rFonts w:ascii="Symbol" w:hAnsi="Symbol" w:hint="default"/>
      </w:rPr>
    </w:lvl>
    <w:lvl w:ilvl="1" w:tplc="4D8A1616">
      <w:start w:val="1"/>
      <w:numFmt w:val="bullet"/>
      <w:lvlText w:val="o"/>
      <w:lvlJc w:val="left"/>
      <w:pPr>
        <w:ind w:left="1440" w:hanging="360"/>
      </w:pPr>
      <w:rPr>
        <w:rFonts w:ascii="Courier New" w:hAnsi="Courier New" w:cs="Courier New" w:hint="default"/>
      </w:rPr>
    </w:lvl>
    <w:lvl w:ilvl="2" w:tplc="88EEAFD4">
      <w:start w:val="1"/>
      <w:numFmt w:val="bullet"/>
      <w:lvlText w:val=""/>
      <w:lvlJc w:val="left"/>
      <w:pPr>
        <w:ind w:left="2160" w:hanging="360"/>
      </w:pPr>
      <w:rPr>
        <w:rFonts w:ascii="Wingdings" w:hAnsi="Wingdings" w:hint="default"/>
      </w:rPr>
    </w:lvl>
    <w:lvl w:ilvl="3" w:tplc="CC906CD0" w:tentative="1">
      <w:start w:val="1"/>
      <w:numFmt w:val="bullet"/>
      <w:lvlText w:val=""/>
      <w:lvlJc w:val="left"/>
      <w:pPr>
        <w:ind w:left="2880" w:hanging="360"/>
      </w:pPr>
      <w:rPr>
        <w:rFonts w:ascii="Symbol" w:hAnsi="Symbol" w:hint="default"/>
      </w:rPr>
    </w:lvl>
    <w:lvl w:ilvl="4" w:tplc="F0D0DA26" w:tentative="1">
      <w:start w:val="1"/>
      <w:numFmt w:val="bullet"/>
      <w:lvlText w:val="o"/>
      <w:lvlJc w:val="left"/>
      <w:pPr>
        <w:ind w:left="3600" w:hanging="360"/>
      </w:pPr>
      <w:rPr>
        <w:rFonts w:ascii="Courier New" w:hAnsi="Courier New" w:cs="Wingdings" w:hint="default"/>
      </w:rPr>
    </w:lvl>
    <w:lvl w:ilvl="5" w:tplc="80A237D8" w:tentative="1">
      <w:start w:val="1"/>
      <w:numFmt w:val="bullet"/>
      <w:lvlText w:val=""/>
      <w:lvlJc w:val="left"/>
      <w:pPr>
        <w:ind w:left="4320" w:hanging="360"/>
      </w:pPr>
      <w:rPr>
        <w:rFonts w:ascii="Wingdings" w:hAnsi="Wingdings" w:hint="default"/>
      </w:rPr>
    </w:lvl>
    <w:lvl w:ilvl="6" w:tplc="D6983EB0" w:tentative="1">
      <w:start w:val="1"/>
      <w:numFmt w:val="bullet"/>
      <w:lvlText w:val=""/>
      <w:lvlJc w:val="left"/>
      <w:pPr>
        <w:ind w:left="5040" w:hanging="360"/>
      </w:pPr>
      <w:rPr>
        <w:rFonts w:ascii="Symbol" w:hAnsi="Symbol" w:hint="default"/>
      </w:rPr>
    </w:lvl>
    <w:lvl w:ilvl="7" w:tplc="431AC8B4" w:tentative="1">
      <w:start w:val="1"/>
      <w:numFmt w:val="bullet"/>
      <w:lvlText w:val="o"/>
      <w:lvlJc w:val="left"/>
      <w:pPr>
        <w:ind w:left="5760" w:hanging="360"/>
      </w:pPr>
      <w:rPr>
        <w:rFonts w:ascii="Courier New" w:hAnsi="Courier New" w:cs="Wingdings" w:hint="default"/>
      </w:rPr>
    </w:lvl>
    <w:lvl w:ilvl="8" w:tplc="33687118" w:tentative="1">
      <w:start w:val="1"/>
      <w:numFmt w:val="bullet"/>
      <w:lvlText w:val=""/>
      <w:lvlJc w:val="left"/>
      <w:pPr>
        <w:ind w:left="6480" w:hanging="360"/>
      </w:pPr>
      <w:rPr>
        <w:rFonts w:ascii="Wingdings" w:hAnsi="Wingdings" w:hint="default"/>
      </w:rPr>
    </w:lvl>
  </w:abstractNum>
  <w:abstractNum w:abstractNumId="17" w15:restartNumberingAfterBreak="0">
    <w:nsid w:val="6A1B5BA1"/>
    <w:multiLevelType w:val="hybridMultilevel"/>
    <w:tmpl w:val="1F3489EA"/>
    <w:lvl w:ilvl="0" w:tplc="F440F984">
      <w:start w:val="1"/>
      <w:numFmt w:val="bullet"/>
      <w:lvlText w:val="-"/>
      <w:lvlJc w:val="left"/>
      <w:pPr>
        <w:ind w:left="1080" w:hanging="360"/>
      </w:pPr>
      <w:rPr>
        <w:rFonts w:ascii="Avenir Next" w:eastAsiaTheme="minorHAnsi" w:hAnsi="Avenir Next" w:cstheme="minorBidi" w:hint="default"/>
      </w:rPr>
    </w:lvl>
    <w:lvl w:ilvl="1" w:tplc="E98E8856" w:tentative="1">
      <w:start w:val="1"/>
      <w:numFmt w:val="bullet"/>
      <w:lvlText w:val="o"/>
      <w:lvlJc w:val="left"/>
      <w:pPr>
        <w:ind w:left="1800" w:hanging="360"/>
      </w:pPr>
      <w:rPr>
        <w:rFonts w:ascii="Courier New" w:hAnsi="Courier New" w:cs="Courier New" w:hint="default"/>
      </w:rPr>
    </w:lvl>
    <w:lvl w:ilvl="2" w:tplc="B57853C6" w:tentative="1">
      <w:start w:val="1"/>
      <w:numFmt w:val="bullet"/>
      <w:lvlText w:val=""/>
      <w:lvlJc w:val="left"/>
      <w:pPr>
        <w:ind w:left="2520" w:hanging="360"/>
      </w:pPr>
      <w:rPr>
        <w:rFonts w:ascii="Wingdings" w:hAnsi="Wingdings" w:hint="default"/>
      </w:rPr>
    </w:lvl>
    <w:lvl w:ilvl="3" w:tplc="4956DD82" w:tentative="1">
      <w:start w:val="1"/>
      <w:numFmt w:val="bullet"/>
      <w:lvlText w:val=""/>
      <w:lvlJc w:val="left"/>
      <w:pPr>
        <w:ind w:left="3240" w:hanging="360"/>
      </w:pPr>
      <w:rPr>
        <w:rFonts w:ascii="Symbol" w:hAnsi="Symbol" w:hint="default"/>
      </w:rPr>
    </w:lvl>
    <w:lvl w:ilvl="4" w:tplc="6F464E42" w:tentative="1">
      <w:start w:val="1"/>
      <w:numFmt w:val="bullet"/>
      <w:lvlText w:val="o"/>
      <w:lvlJc w:val="left"/>
      <w:pPr>
        <w:ind w:left="3960" w:hanging="360"/>
      </w:pPr>
      <w:rPr>
        <w:rFonts w:ascii="Courier New" w:hAnsi="Courier New" w:cs="Courier New" w:hint="default"/>
      </w:rPr>
    </w:lvl>
    <w:lvl w:ilvl="5" w:tplc="8910A8DA" w:tentative="1">
      <w:start w:val="1"/>
      <w:numFmt w:val="bullet"/>
      <w:lvlText w:val=""/>
      <w:lvlJc w:val="left"/>
      <w:pPr>
        <w:ind w:left="4680" w:hanging="360"/>
      </w:pPr>
      <w:rPr>
        <w:rFonts w:ascii="Wingdings" w:hAnsi="Wingdings" w:hint="default"/>
      </w:rPr>
    </w:lvl>
    <w:lvl w:ilvl="6" w:tplc="407C3FD2" w:tentative="1">
      <w:start w:val="1"/>
      <w:numFmt w:val="bullet"/>
      <w:lvlText w:val=""/>
      <w:lvlJc w:val="left"/>
      <w:pPr>
        <w:ind w:left="5400" w:hanging="360"/>
      </w:pPr>
      <w:rPr>
        <w:rFonts w:ascii="Symbol" w:hAnsi="Symbol" w:hint="default"/>
      </w:rPr>
    </w:lvl>
    <w:lvl w:ilvl="7" w:tplc="D9E6D4D6" w:tentative="1">
      <w:start w:val="1"/>
      <w:numFmt w:val="bullet"/>
      <w:lvlText w:val="o"/>
      <w:lvlJc w:val="left"/>
      <w:pPr>
        <w:ind w:left="6120" w:hanging="360"/>
      </w:pPr>
      <w:rPr>
        <w:rFonts w:ascii="Courier New" w:hAnsi="Courier New" w:cs="Courier New" w:hint="default"/>
      </w:rPr>
    </w:lvl>
    <w:lvl w:ilvl="8" w:tplc="A61AD030" w:tentative="1">
      <w:start w:val="1"/>
      <w:numFmt w:val="bullet"/>
      <w:lvlText w:val=""/>
      <w:lvlJc w:val="left"/>
      <w:pPr>
        <w:ind w:left="6840" w:hanging="360"/>
      </w:pPr>
      <w:rPr>
        <w:rFonts w:ascii="Wingdings" w:hAnsi="Wingdings" w:hint="default"/>
      </w:rPr>
    </w:lvl>
  </w:abstractNum>
  <w:abstractNum w:abstractNumId="18" w15:restartNumberingAfterBreak="0">
    <w:nsid w:val="6CED05D7"/>
    <w:multiLevelType w:val="hybridMultilevel"/>
    <w:tmpl w:val="D87CB7DC"/>
    <w:lvl w:ilvl="0" w:tplc="23D4E0F6">
      <w:start w:val="1"/>
      <w:numFmt w:val="bullet"/>
      <w:lvlText w:val=""/>
      <w:lvlJc w:val="left"/>
      <w:pPr>
        <w:ind w:left="720" w:hanging="360"/>
      </w:pPr>
      <w:rPr>
        <w:rFonts w:ascii="Symbol" w:hAnsi="Symbol" w:hint="default"/>
      </w:rPr>
    </w:lvl>
    <w:lvl w:ilvl="1" w:tplc="CA0EFBC2" w:tentative="1">
      <w:start w:val="1"/>
      <w:numFmt w:val="bullet"/>
      <w:lvlText w:val="o"/>
      <w:lvlJc w:val="left"/>
      <w:pPr>
        <w:ind w:left="1440" w:hanging="360"/>
      </w:pPr>
      <w:rPr>
        <w:rFonts w:ascii="Courier New" w:hAnsi="Courier New" w:cs="Courier New" w:hint="default"/>
      </w:rPr>
    </w:lvl>
    <w:lvl w:ilvl="2" w:tplc="D5E65112" w:tentative="1">
      <w:start w:val="1"/>
      <w:numFmt w:val="bullet"/>
      <w:lvlText w:val=""/>
      <w:lvlJc w:val="left"/>
      <w:pPr>
        <w:ind w:left="2160" w:hanging="360"/>
      </w:pPr>
      <w:rPr>
        <w:rFonts w:ascii="Wingdings" w:hAnsi="Wingdings" w:hint="default"/>
      </w:rPr>
    </w:lvl>
    <w:lvl w:ilvl="3" w:tplc="933CEAC8" w:tentative="1">
      <w:start w:val="1"/>
      <w:numFmt w:val="bullet"/>
      <w:lvlText w:val=""/>
      <w:lvlJc w:val="left"/>
      <w:pPr>
        <w:ind w:left="2880" w:hanging="360"/>
      </w:pPr>
      <w:rPr>
        <w:rFonts w:ascii="Symbol" w:hAnsi="Symbol" w:hint="default"/>
      </w:rPr>
    </w:lvl>
    <w:lvl w:ilvl="4" w:tplc="82BE3CDA" w:tentative="1">
      <w:start w:val="1"/>
      <w:numFmt w:val="bullet"/>
      <w:lvlText w:val="o"/>
      <w:lvlJc w:val="left"/>
      <w:pPr>
        <w:ind w:left="3600" w:hanging="360"/>
      </w:pPr>
      <w:rPr>
        <w:rFonts w:ascii="Courier New" w:hAnsi="Courier New" w:cs="Courier New" w:hint="default"/>
      </w:rPr>
    </w:lvl>
    <w:lvl w:ilvl="5" w:tplc="F12A9BD6" w:tentative="1">
      <w:start w:val="1"/>
      <w:numFmt w:val="bullet"/>
      <w:lvlText w:val=""/>
      <w:lvlJc w:val="left"/>
      <w:pPr>
        <w:ind w:left="4320" w:hanging="360"/>
      </w:pPr>
      <w:rPr>
        <w:rFonts w:ascii="Wingdings" w:hAnsi="Wingdings" w:hint="default"/>
      </w:rPr>
    </w:lvl>
    <w:lvl w:ilvl="6" w:tplc="105AC282" w:tentative="1">
      <w:start w:val="1"/>
      <w:numFmt w:val="bullet"/>
      <w:lvlText w:val=""/>
      <w:lvlJc w:val="left"/>
      <w:pPr>
        <w:ind w:left="5040" w:hanging="360"/>
      </w:pPr>
      <w:rPr>
        <w:rFonts w:ascii="Symbol" w:hAnsi="Symbol" w:hint="default"/>
      </w:rPr>
    </w:lvl>
    <w:lvl w:ilvl="7" w:tplc="8D18581E" w:tentative="1">
      <w:start w:val="1"/>
      <w:numFmt w:val="bullet"/>
      <w:lvlText w:val="o"/>
      <w:lvlJc w:val="left"/>
      <w:pPr>
        <w:ind w:left="5760" w:hanging="360"/>
      </w:pPr>
      <w:rPr>
        <w:rFonts w:ascii="Courier New" w:hAnsi="Courier New" w:cs="Courier New" w:hint="default"/>
      </w:rPr>
    </w:lvl>
    <w:lvl w:ilvl="8" w:tplc="F5F6664C" w:tentative="1">
      <w:start w:val="1"/>
      <w:numFmt w:val="bullet"/>
      <w:lvlText w:val=""/>
      <w:lvlJc w:val="left"/>
      <w:pPr>
        <w:ind w:left="6480" w:hanging="360"/>
      </w:pPr>
      <w:rPr>
        <w:rFonts w:ascii="Wingdings" w:hAnsi="Wingdings" w:hint="default"/>
      </w:rPr>
    </w:lvl>
  </w:abstractNum>
  <w:abstractNum w:abstractNumId="19" w15:restartNumberingAfterBreak="0">
    <w:nsid w:val="72EA5A79"/>
    <w:multiLevelType w:val="hybridMultilevel"/>
    <w:tmpl w:val="9484FDC6"/>
    <w:lvl w:ilvl="0" w:tplc="2408D3F6">
      <w:start w:val="1"/>
      <w:numFmt w:val="bullet"/>
      <w:lvlText w:val=""/>
      <w:lvlJc w:val="left"/>
      <w:pPr>
        <w:ind w:left="720" w:hanging="360"/>
      </w:pPr>
      <w:rPr>
        <w:rFonts w:ascii="Symbol" w:hAnsi="Symbol" w:hint="default"/>
      </w:rPr>
    </w:lvl>
    <w:lvl w:ilvl="1" w:tplc="296683F4">
      <w:start w:val="1"/>
      <w:numFmt w:val="bullet"/>
      <w:lvlText w:val="•"/>
      <w:lvlJc w:val="left"/>
      <w:pPr>
        <w:ind w:left="1440" w:hanging="360"/>
      </w:pPr>
      <w:rPr>
        <w:rFonts w:ascii="Courier New" w:hAnsi="Courier New" w:hint="default"/>
      </w:rPr>
    </w:lvl>
    <w:lvl w:ilvl="2" w:tplc="BCDE1712">
      <w:start w:val="1"/>
      <w:numFmt w:val="bullet"/>
      <w:lvlText w:val=""/>
      <w:lvlJc w:val="left"/>
      <w:pPr>
        <w:ind w:left="2160" w:hanging="360"/>
      </w:pPr>
      <w:rPr>
        <w:rFonts w:ascii="Wingdings" w:hAnsi="Wingdings" w:hint="default"/>
      </w:rPr>
    </w:lvl>
    <w:lvl w:ilvl="3" w:tplc="70ACE76A" w:tentative="1">
      <w:start w:val="1"/>
      <w:numFmt w:val="bullet"/>
      <w:lvlText w:val=""/>
      <w:lvlJc w:val="left"/>
      <w:pPr>
        <w:ind w:left="2880" w:hanging="360"/>
      </w:pPr>
      <w:rPr>
        <w:rFonts w:ascii="Symbol" w:hAnsi="Symbol" w:hint="default"/>
      </w:rPr>
    </w:lvl>
    <w:lvl w:ilvl="4" w:tplc="958CC1F8" w:tentative="1">
      <w:start w:val="1"/>
      <w:numFmt w:val="bullet"/>
      <w:lvlText w:val="o"/>
      <w:lvlJc w:val="left"/>
      <w:pPr>
        <w:ind w:left="3600" w:hanging="360"/>
      </w:pPr>
      <w:rPr>
        <w:rFonts w:ascii="Courier New" w:hAnsi="Courier New" w:cs="Wingdings" w:hint="default"/>
      </w:rPr>
    </w:lvl>
    <w:lvl w:ilvl="5" w:tplc="F0549084" w:tentative="1">
      <w:start w:val="1"/>
      <w:numFmt w:val="bullet"/>
      <w:lvlText w:val=""/>
      <w:lvlJc w:val="left"/>
      <w:pPr>
        <w:ind w:left="4320" w:hanging="360"/>
      </w:pPr>
      <w:rPr>
        <w:rFonts w:ascii="Wingdings" w:hAnsi="Wingdings" w:hint="default"/>
      </w:rPr>
    </w:lvl>
    <w:lvl w:ilvl="6" w:tplc="BAD06E58" w:tentative="1">
      <w:start w:val="1"/>
      <w:numFmt w:val="bullet"/>
      <w:lvlText w:val=""/>
      <w:lvlJc w:val="left"/>
      <w:pPr>
        <w:ind w:left="5040" w:hanging="360"/>
      </w:pPr>
      <w:rPr>
        <w:rFonts w:ascii="Symbol" w:hAnsi="Symbol" w:hint="default"/>
      </w:rPr>
    </w:lvl>
    <w:lvl w:ilvl="7" w:tplc="AA7E2064" w:tentative="1">
      <w:start w:val="1"/>
      <w:numFmt w:val="bullet"/>
      <w:lvlText w:val="o"/>
      <w:lvlJc w:val="left"/>
      <w:pPr>
        <w:ind w:left="5760" w:hanging="360"/>
      </w:pPr>
      <w:rPr>
        <w:rFonts w:ascii="Courier New" w:hAnsi="Courier New" w:cs="Wingdings" w:hint="default"/>
      </w:rPr>
    </w:lvl>
    <w:lvl w:ilvl="8" w:tplc="1E0AAB52" w:tentative="1">
      <w:start w:val="1"/>
      <w:numFmt w:val="bullet"/>
      <w:lvlText w:val=""/>
      <w:lvlJc w:val="left"/>
      <w:pPr>
        <w:ind w:left="6480" w:hanging="360"/>
      </w:pPr>
      <w:rPr>
        <w:rFonts w:ascii="Wingdings" w:hAnsi="Wingdings" w:hint="default"/>
      </w:rPr>
    </w:lvl>
  </w:abstractNum>
  <w:abstractNum w:abstractNumId="20" w15:restartNumberingAfterBreak="0">
    <w:nsid w:val="73391922"/>
    <w:multiLevelType w:val="hybridMultilevel"/>
    <w:tmpl w:val="6994E66E"/>
    <w:lvl w:ilvl="0" w:tplc="8E587098">
      <w:start w:val="1"/>
      <w:numFmt w:val="bullet"/>
      <w:lvlText w:val=""/>
      <w:lvlJc w:val="left"/>
      <w:pPr>
        <w:ind w:left="720" w:hanging="360"/>
      </w:pPr>
      <w:rPr>
        <w:rFonts w:ascii="Symbol" w:hAnsi="Symbol" w:hint="default"/>
      </w:rPr>
    </w:lvl>
    <w:lvl w:ilvl="1" w:tplc="EF4032D8">
      <w:start w:val="1"/>
      <w:numFmt w:val="bullet"/>
      <w:lvlText w:val="o"/>
      <w:lvlJc w:val="left"/>
      <w:pPr>
        <w:ind w:left="1440" w:hanging="360"/>
      </w:pPr>
      <w:rPr>
        <w:rFonts w:ascii="Courier New" w:hAnsi="Courier New" w:cs="Wingdings" w:hint="default"/>
      </w:rPr>
    </w:lvl>
    <w:lvl w:ilvl="2" w:tplc="D31EE338" w:tentative="1">
      <w:start w:val="1"/>
      <w:numFmt w:val="bullet"/>
      <w:lvlText w:val=""/>
      <w:lvlJc w:val="left"/>
      <w:pPr>
        <w:ind w:left="2160" w:hanging="360"/>
      </w:pPr>
      <w:rPr>
        <w:rFonts w:ascii="Wingdings" w:hAnsi="Wingdings" w:hint="default"/>
      </w:rPr>
    </w:lvl>
    <w:lvl w:ilvl="3" w:tplc="80EED006" w:tentative="1">
      <w:start w:val="1"/>
      <w:numFmt w:val="bullet"/>
      <w:lvlText w:val=""/>
      <w:lvlJc w:val="left"/>
      <w:pPr>
        <w:ind w:left="2880" w:hanging="360"/>
      </w:pPr>
      <w:rPr>
        <w:rFonts w:ascii="Symbol" w:hAnsi="Symbol" w:hint="default"/>
      </w:rPr>
    </w:lvl>
    <w:lvl w:ilvl="4" w:tplc="04B4BE3A" w:tentative="1">
      <w:start w:val="1"/>
      <w:numFmt w:val="bullet"/>
      <w:lvlText w:val="o"/>
      <w:lvlJc w:val="left"/>
      <w:pPr>
        <w:ind w:left="3600" w:hanging="360"/>
      </w:pPr>
      <w:rPr>
        <w:rFonts w:ascii="Courier New" w:hAnsi="Courier New" w:cs="Wingdings" w:hint="default"/>
      </w:rPr>
    </w:lvl>
    <w:lvl w:ilvl="5" w:tplc="528A0C54" w:tentative="1">
      <w:start w:val="1"/>
      <w:numFmt w:val="bullet"/>
      <w:lvlText w:val=""/>
      <w:lvlJc w:val="left"/>
      <w:pPr>
        <w:ind w:left="4320" w:hanging="360"/>
      </w:pPr>
      <w:rPr>
        <w:rFonts w:ascii="Wingdings" w:hAnsi="Wingdings" w:hint="default"/>
      </w:rPr>
    </w:lvl>
    <w:lvl w:ilvl="6" w:tplc="5C26AF44" w:tentative="1">
      <w:start w:val="1"/>
      <w:numFmt w:val="bullet"/>
      <w:lvlText w:val=""/>
      <w:lvlJc w:val="left"/>
      <w:pPr>
        <w:ind w:left="5040" w:hanging="360"/>
      </w:pPr>
      <w:rPr>
        <w:rFonts w:ascii="Symbol" w:hAnsi="Symbol" w:hint="default"/>
      </w:rPr>
    </w:lvl>
    <w:lvl w:ilvl="7" w:tplc="77CEB896" w:tentative="1">
      <w:start w:val="1"/>
      <w:numFmt w:val="bullet"/>
      <w:lvlText w:val="o"/>
      <w:lvlJc w:val="left"/>
      <w:pPr>
        <w:ind w:left="5760" w:hanging="360"/>
      </w:pPr>
      <w:rPr>
        <w:rFonts w:ascii="Courier New" w:hAnsi="Courier New" w:cs="Wingdings" w:hint="default"/>
      </w:rPr>
    </w:lvl>
    <w:lvl w:ilvl="8" w:tplc="CE1CAECA" w:tentative="1">
      <w:start w:val="1"/>
      <w:numFmt w:val="bullet"/>
      <w:lvlText w:val=""/>
      <w:lvlJc w:val="left"/>
      <w:pPr>
        <w:ind w:left="6480" w:hanging="360"/>
      </w:pPr>
      <w:rPr>
        <w:rFonts w:ascii="Wingdings" w:hAnsi="Wingdings" w:hint="default"/>
      </w:rPr>
    </w:lvl>
  </w:abstractNum>
  <w:abstractNum w:abstractNumId="21" w15:restartNumberingAfterBreak="0">
    <w:nsid w:val="7A6E11E8"/>
    <w:multiLevelType w:val="hybridMultilevel"/>
    <w:tmpl w:val="47BE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C14134"/>
    <w:multiLevelType w:val="hybridMultilevel"/>
    <w:tmpl w:val="33D28B96"/>
    <w:lvl w:ilvl="0" w:tplc="F74EF0EE">
      <w:start w:val="2"/>
      <w:numFmt w:val="bullet"/>
      <w:lvlText w:val=""/>
      <w:lvlJc w:val="left"/>
      <w:pPr>
        <w:ind w:left="720" w:hanging="360"/>
      </w:pPr>
      <w:rPr>
        <w:rFonts w:ascii="Symbol" w:eastAsiaTheme="minorHAnsi" w:hAnsi="Symbol" w:cs="Segoe UI" w:hint="default"/>
      </w:rPr>
    </w:lvl>
    <w:lvl w:ilvl="1" w:tplc="980A4FC6" w:tentative="1">
      <w:start w:val="1"/>
      <w:numFmt w:val="bullet"/>
      <w:lvlText w:val="o"/>
      <w:lvlJc w:val="left"/>
      <w:pPr>
        <w:ind w:left="720" w:hanging="360"/>
      </w:pPr>
      <w:rPr>
        <w:rFonts w:ascii="Courier New" w:hAnsi="Courier New" w:cs="Courier New" w:hint="default"/>
      </w:rPr>
    </w:lvl>
    <w:lvl w:ilvl="2" w:tplc="EF009500" w:tentative="1">
      <w:start w:val="1"/>
      <w:numFmt w:val="bullet"/>
      <w:lvlText w:val=""/>
      <w:lvlJc w:val="left"/>
      <w:pPr>
        <w:ind w:left="1440" w:hanging="360"/>
      </w:pPr>
      <w:rPr>
        <w:rFonts w:ascii="Wingdings" w:hAnsi="Wingdings" w:hint="default"/>
      </w:rPr>
    </w:lvl>
    <w:lvl w:ilvl="3" w:tplc="B9301044" w:tentative="1">
      <w:start w:val="1"/>
      <w:numFmt w:val="bullet"/>
      <w:lvlText w:val=""/>
      <w:lvlJc w:val="left"/>
      <w:pPr>
        <w:ind w:left="2160" w:hanging="360"/>
      </w:pPr>
      <w:rPr>
        <w:rFonts w:ascii="Symbol" w:hAnsi="Symbol" w:hint="default"/>
      </w:rPr>
    </w:lvl>
    <w:lvl w:ilvl="4" w:tplc="416AF552" w:tentative="1">
      <w:start w:val="1"/>
      <w:numFmt w:val="bullet"/>
      <w:lvlText w:val="o"/>
      <w:lvlJc w:val="left"/>
      <w:pPr>
        <w:ind w:left="2880" w:hanging="360"/>
      </w:pPr>
      <w:rPr>
        <w:rFonts w:ascii="Courier New" w:hAnsi="Courier New" w:cs="Courier New" w:hint="default"/>
      </w:rPr>
    </w:lvl>
    <w:lvl w:ilvl="5" w:tplc="CFBE663E" w:tentative="1">
      <w:start w:val="1"/>
      <w:numFmt w:val="bullet"/>
      <w:lvlText w:val=""/>
      <w:lvlJc w:val="left"/>
      <w:pPr>
        <w:ind w:left="3600" w:hanging="360"/>
      </w:pPr>
      <w:rPr>
        <w:rFonts w:ascii="Wingdings" w:hAnsi="Wingdings" w:hint="default"/>
      </w:rPr>
    </w:lvl>
    <w:lvl w:ilvl="6" w:tplc="C20CD49E" w:tentative="1">
      <w:start w:val="1"/>
      <w:numFmt w:val="bullet"/>
      <w:lvlText w:val=""/>
      <w:lvlJc w:val="left"/>
      <w:pPr>
        <w:ind w:left="4320" w:hanging="360"/>
      </w:pPr>
      <w:rPr>
        <w:rFonts w:ascii="Symbol" w:hAnsi="Symbol" w:hint="default"/>
      </w:rPr>
    </w:lvl>
    <w:lvl w:ilvl="7" w:tplc="6E04220C" w:tentative="1">
      <w:start w:val="1"/>
      <w:numFmt w:val="bullet"/>
      <w:lvlText w:val="o"/>
      <w:lvlJc w:val="left"/>
      <w:pPr>
        <w:ind w:left="5040" w:hanging="360"/>
      </w:pPr>
      <w:rPr>
        <w:rFonts w:ascii="Courier New" w:hAnsi="Courier New" w:cs="Courier New" w:hint="default"/>
      </w:rPr>
    </w:lvl>
    <w:lvl w:ilvl="8" w:tplc="93AEEE9C" w:tentative="1">
      <w:start w:val="1"/>
      <w:numFmt w:val="bullet"/>
      <w:lvlText w:val=""/>
      <w:lvlJc w:val="left"/>
      <w:pPr>
        <w:ind w:left="5760" w:hanging="360"/>
      </w:pPr>
      <w:rPr>
        <w:rFonts w:ascii="Wingdings" w:hAnsi="Wingdings" w:hint="default"/>
      </w:rPr>
    </w:lvl>
  </w:abstractNum>
  <w:num w:numId="1">
    <w:abstractNumId w:val="1"/>
  </w:num>
  <w:num w:numId="2">
    <w:abstractNumId w:val="22"/>
  </w:num>
  <w:num w:numId="3">
    <w:abstractNumId w:val="5"/>
  </w:num>
  <w:num w:numId="4">
    <w:abstractNumId w:val="7"/>
  </w:num>
  <w:num w:numId="5">
    <w:abstractNumId w:val="0"/>
  </w:num>
  <w:num w:numId="6">
    <w:abstractNumId w:val="18"/>
  </w:num>
  <w:num w:numId="7">
    <w:abstractNumId w:val="2"/>
  </w:num>
  <w:num w:numId="8">
    <w:abstractNumId w:val="8"/>
  </w:num>
  <w:num w:numId="9">
    <w:abstractNumId w:val="12"/>
  </w:num>
  <w:num w:numId="10">
    <w:abstractNumId w:val="3"/>
  </w:num>
  <w:num w:numId="11">
    <w:abstractNumId w:val="20"/>
  </w:num>
  <w:num w:numId="12">
    <w:abstractNumId w:val="19"/>
  </w:num>
  <w:num w:numId="13">
    <w:abstractNumId w:val="14"/>
  </w:num>
  <w:num w:numId="14">
    <w:abstractNumId w:val="9"/>
  </w:num>
  <w:num w:numId="15">
    <w:abstractNumId w:val="15"/>
  </w:num>
  <w:num w:numId="16">
    <w:abstractNumId w:val="16"/>
  </w:num>
  <w:num w:numId="17">
    <w:abstractNumId w:val="6"/>
  </w:num>
  <w:num w:numId="18">
    <w:abstractNumId w:val="11"/>
  </w:num>
  <w:num w:numId="19">
    <w:abstractNumId w:val="13"/>
  </w:num>
  <w:num w:numId="20">
    <w:abstractNumId w:val="4"/>
  </w:num>
  <w:num w:numId="21">
    <w:abstractNumId w:val="17"/>
  </w:num>
  <w:num w:numId="22">
    <w:abstractNumId w:val="10"/>
  </w:num>
  <w:num w:numId="2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09"/>
    <w:rsid w:val="000220D1"/>
    <w:rsid w:val="0003368F"/>
    <w:rsid w:val="0005439B"/>
    <w:rsid w:val="00055D96"/>
    <w:rsid w:val="00057592"/>
    <w:rsid w:val="00073723"/>
    <w:rsid w:val="00084146"/>
    <w:rsid w:val="0008706D"/>
    <w:rsid w:val="00090E18"/>
    <w:rsid w:val="00096086"/>
    <w:rsid w:val="00097785"/>
    <w:rsid w:val="000A0E74"/>
    <w:rsid w:val="000A13A5"/>
    <w:rsid w:val="000E4F20"/>
    <w:rsid w:val="000F3DC1"/>
    <w:rsid w:val="00126E9D"/>
    <w:rsid w:val="00131330"/>
    <w:rsid w:val="00132DCE"/>
    <w:rsid w:val="00140722"/>
    <w:rsid w:val="00142E96"/>
    <w:rsid w:val="00145712"/>
    <w:rsid w:val="00147EBC"/>
    <w:rsid w:val="0015562A"/>
    <w:rsid w:val="00161C28"/>
    <w:rsid w:val="00161F72"/>
    <w:rsid w:val="00164082"/>
    <w:rsid w:val="00164DBB"/>
    <w:rsid w:val="001662EA"/>
    <w:rsid w:val="00173A74"/>
    <w:rsid w:val="00181E5A"/>
    <w:rsid w:val="00187F1F"/>
    <w:rsid w:val="00190C53"/>
    <w:rsid w:val="00195711"/>
    <w:rsid w:val="00195D28"/>
    <w:rsid w:val="001966D6"/>
    <w:rsid w:val="001A454D"/>
    <w:rsid w:val="001A54A9"/>
    <w:rsid w:val="001B084A"/>
    <w:rsid w:val="001E00EE"/>
    <w:rsid w:val="001E02AB"/>
    <w:rsid w:val="001E5BF9"/>
    <w:rsid w:val="001F4CFF"/>
    <w:rsid w:val="00201F5C"/>
    <w:rsid w:val="00221CD2"/>
    <w:rsid w:val="0023056F"/>
    <w:rsid w:val="00231934"/>
    <w:rsid w:val="0024464D"/>
    <w:rsid w:val="00245CA7"/>
    <w:rsid w:val="00260301"/>
    <w:rsid w:val="00264B4F"/>
    <w:rsid w:val="0027786E"/>
    <w:rsid w:val="002956DE"/>
    <w:rsid w:val="002A1B0B"/>
    <w:rsid w:val="002B3AFF"/>
    <w:rsid w:val="002D1093"/>
    <w:rsid w:val="002D21FF"/>
    <w:rsid w:val="002D3D76"/>
    <w:rsid w:val="002E68B8"/>
    <w:rsid w:val="002F1C7D"/>
    <w:rsid w:val="003021F9"/>
    <w:rsid w:val="00305281"/>
    <w:rsid w:val="003128B2"/>
    <w:rsid w:val="00322C77"/>
    <w:rsid w:val="00323591"/>
    <w:rsid w:val="003259AF"/>
    <w:rsid w:val="00346D3A"/>
    <w:rsid w:val="00350FF6"/>
    <w:rsid w:val="00361C1E"/>
    <w:rsid w:val="003637B1"/>
    <w:rsid w:val="003778DC"/>
    <w:rsid w:val="0038180D"/>
    <w:rsid w:val="00385951"/>
    <w:rsid w:val="003859F0"/>
    <w:rsid w:val="003A13B0"/>
    <w:rsid w:val="003B4852"/>
    <w:rsid w:val="003D555E"/>
    <w:rsid w:val="003D6C0A"/>
    <w:rsid w:val="003E0062"/>
    <w:rsid w:val="003E6270"/>
    <w:rsid w:val="003E649A"/>
    <w:rsid w:val="003F3C1C"/>
    <w:rsid w:val="0040349A"/>
    <w:rsid w:val="00410AE2"/>
    <w:rsid w:val="00416417"/>
    <w:rsid w:val="00416B40"/>
    <w:rsid w:val="00420EC9"/>
    <w:rsid w:val="00440F3B"/>
    <w:rsid w:val="004413F8"/>
    <w:rsid w:val="00441DE8"/>
    <w:rsid w:val="004545F2"/>
    <w:rsid w:val="00463187"/>
    <w:rsid w:val="00463AC9"/>
    <w:rsid w:val="00496F15"/>
    <w:rsid w:val="004A5601"/>
    <w:rsid w:val="004A6D4F"/>
    <w:rsid w:val="004B0A21"/>
    <w:rsid w:val="004B3C9C"/>
    <w:rsid w:val="004B6FA7"/>
    <w:rsid w:val="004B73EA"/>
    <w:rsid w:val="004C6625"/>
    <w:rsid w:val="004D388E"/>
    <w:rsid w:val="004F1D4A"/>
    <w:rsid w:val="0050601C"/>
    <w:rsid w:val="005077E9"/>
    <w:rsid w:val="00507B72"/>
    <w:rsid w:val="00517A7B"/>
    <w:rsid w:val="005217BB"/>
    <w:rsid w:val="0052656D"/>
    <w:rsid w:val="00526D9A"/>
    <w:rsid w:val="00527C82"/>
    <w:rsid w:val="00536206"/>
    <w:rsid w:val="00547A89"/>
    <w:rsid w:val="005502D0"/>
    <w:rsid w:val="0055408A"/>
    <w:rsid w:val="005566C7"/>
    <w:rsid w:val="00557602"/>
    <w:rsid w:val="00585252"/>
    <w:rsid w:val="005A1781"/>
    <w:rsid w:val="005D40D8"/>
    <w:rsid w:val="005F57FF"/>
    <w:rsid w:val="00602009"/>
    <w:rsid w:val="006064E7"/>
    <w:rsid w:val="00617B1A"/>
    <w:rsid w:val="00642273"/>
    <w:rsid w:val="00644166"/>
    <w:rsid w:val="00652091"/>
    <w:rsid w:val="00654FF5"/>
    <w:rsid w:val="0066504B"/>
    <w:rsid w:val="006652C0"/>
    <w:rsid w:val="00672C06"/>
    <w:rsid w:val="00673064"/>
    <w:rsid w:val="00673FD4"/>
    <w:rsid w:val="0068026B"/>
    <w:rsid w:val="00685435"/>
    <w:rsid w:val="0069032A"/>
    <w:rsid w:val="00691C31"/>
    <w:rsid w:val="006A1D80"/>
    <w:rsid w:val="006A4023"/>
    <w:rsid w:val="006A6500"/>
    <w:rsid w:val="006B037D"/>
    <w:rsid w:val="006B3348"/>
    <w:rsid w:val="006C0285"/>
    <w:rsid w:val="006C7A81"/>
    <w:rsid w:val="006D6E0D"/>
    <w:rsid w:val="006E032D"/>
    <w:rsid w:val="006E196A"/>
    <w:rsid w:val="006F2404"/>
    <w:rsid w:val="00701D72"/>
    <w:rsid w:val="00707D27"/>
    <w:rsid w:val="00727FCA"/>
    <w:rsid w:val="00731F95"/>
    <w:rsid w:val="00737A03"/>
    <w:rsid w:val="00740E56"/>
    <w:rsid w:val="0074637E"/>
    <w:rsid w:val="00754F09"/>
    <w:rsid w:val="00756388"/>
    <w:rsid w:val="007610EE"/>
    <w:rsid w:val="007627A9"/>
    <w:rsid w:val="00764665"/>
    <w:rsid w:val="00764A6F"/>
    <w:rsid w:val="00770A87"/>
    <w:rsid w:val="0077240D"/>
    <w:rsid w:val="00785003"/>
    <w:rsid w:val="0079152E"/>
    <w:rsid w:val="00793A25"/>
    <w:rsid w:val="00793E85"/>
    <w:rsid w:val="007A667A"/>
    <w:rsid w:val="007A6B4C"/>
    <w:rsid w:val="007A6B59"/>
    <w:rsid w:val="007B15C5"/>
    <w:rsid w:val="007B347A"/>
    <w:rsid w:val="007C11C5"/>
    <w:rsid w:val="007C337A"/>
    <w:rsid w:val="007C5444"/>
    <w:rsid w:val="007C5BC8"/>
    <w:rsid w:val="007D266C"/>
    <w:rsid w:val="007D7668"/>
    <w:rsid w:val="007E4749"/>
    <w:rsid w:val="007E672A"/>
    <w:rsid w:val="007F0B2D"/>
    <w:rsid w:val="007F3C43"/>
    <w:rsid w:val="00817092"/>
    <w:rsid w:val="008241B3"/>
    <w:rsid w:val="008375C9"/>
    <w:rsid w:val="00841D51"/>
    <w:rsid w:val="00852D47"/>
    <w:rsid w:val="0085665B"/>
    <w:rsid w:val="008572AA"/>
    <w:rsid w:val="00872720"/>
    <w:rsid w:val="00877DE4"/>
    <w:rsid w:val="00885B2E"/>
    <w:rsid w:val="00886998"/>
    <w:rsid w:val="008869FC"/>
    <w:rsid w:val="008876EE"/>
    <w:rsid w:val="00891337"/>
    <w:rsid w:val="00892DC5"/>
    <w:rsid w:val="008A0730"/>
    <w:rsid w:val="008A637F"/>
    <w:rsid w:val="008C1188"/>
    <w:rsid w:val="008C5169"/>
    <w:rsid w:val="008C5712"/>
    <w:rsid w:val="008C5EEC"/>
    <w:rsid w:val="008C7690"/>
    <w:rsid w:val="008C7D6F"/>
    <w:rsid w:val="008E5805"/>
    <w:rsid w:val="008F4029"/>
    <w:rsid w:val="008F425E"/>
    <w:rsid w:val="009144EF"/>
    <w:rsid w:val="00924596"/>
    <w:rsid w:val="00933AF0"/>
    <w:rsid w:val="00936E8C"/>
    <w:rsid w:val="00957A36"/>
    <w:rsid w:val="00962BF3"/>
    <w:rsid w:val="00972D77"/>
    <w:rsid w:val="00972F2C"/>
    <w:rsid w:val="00981D57"/>
    <w:rsid w:val="009826CA"/>
    <w:rsid w:val="00982EB4"/>
    <w:rsid w:val="009849C1"/>
    <w:rsid w:val="009861E5"/>
    <w:rsid w:val="00986296"/>
    <w:rsid w:val="009A470E"/>
    <w:rsid w:val="009B00EC"/>
    <w:rsid w:val="009B060C"/>
    <w:rsid w:val="009B4FCE"/>
    <w:rsid w:val="009B6303"/>
    <w:rsid w:val="009C1327"/>
    <w:rsid w:val="009D4CEC"/>
    <w:rsid w:val="009F0346"/>
    <w:rsid w:val="00A033D4"/>
    <w:rsid w:val="00A04243"/>
    <w:rsid w:val="00A12D88"/>
    <w:rsid w:val="00A373C4"/>
    <w:rsid w:val="00A44359"/>
    <w:rsid w:val="00A45B45"/>
    <w:rsid w:val="00A51851"/>
    <w:rsid w:val="00A55433"/>
    <w:rsid w:val="00A57E19"/>
    <w:rsid w:val="00A6181E"/>
    <w:rsid w:val="00A61CBC"/>
    <w:rsid w:val="00A722F2"/>
    <w:rsid w:val="00A82F3F"/>
    <w:rsid w:val="00A83D89"/>
    <w:rsid w:val="00A9779B"/>
    <w:rsid w:val="00AA0440"/>
    <w:rsid w:val="00AA61C7"/>
    <w:rsid w:val="00AA637C"/>
    <w:rsid w:val="00AC0F90"/>
    <w:rsid w:val="00AD30CD"/>
    <w:rsid w:val="00AF4788"/>
    <w:rsid w:val="00B07619"/>
    <w:rsid w:val="00B1275E"/>
    <w:rsid w:val="00B15E3B"/>
    <w:rsid w:val="00B22194"/>
    <w:rsid w:val="00B30366"/>
    <w:rsid w:val="00B32D6D"/>
    <w:rsid w:val="00B34CD4"/>
    <w:rsid w:val="00B46AC9"/>
    <w:rsid w:val="00B57911"/>
    <w:rsid w:val="00B63F94"/>
    <w:rsid w:val="00B67D90"/>
    <w:rsid w:val="00B8600A"/>
    <w:rsid w:val="00B87CBA"/>
    <w:rsid w:val="00BA407C"/>
    <w:rsid w:val="00BA6E3D"/>
    <w:rsid w:val="00BC6046"/>
    <w:rsid w:val="00BD3D6F"/>
    <w:rsid w:val="00BD47F3"/>
    <w:rsid w:val="00BE0391"/>
    <w:rsid w:val="00BE20FD"/>
    <w:rsid w:val="00BE68D6"/>
    <w:rsid w:val="00BF74CC"/>
    <w:rsid w:val="00C050A2"/>
    <w:rsid w:val="00C061E1"/>
    <w:rsid w:val="00C11B0B"/>
    <w:rsid w:val="00C13B65"/>
    <w:rsid w:val="00C258AF"/>
    <w:rsid w:val="00C26599"/>
    <w:rsid w:val="00C40D22"/>
    <w:rsid w:val="00C46C0D"/>
    <w:rsid w:val="00C62C3B"/>
    <w:rsid w:val="00C75A54"/>
    <w:rsid w:val="00C85FEF"/>
    <w:rsid w:val="00C86597"/>
    <w:rsid w:val="00C90966"/>
    <w:rsid w:val="00C92515"/>
    <w:rsid w:val="00C92E6D"/>
    <w:rsid w:val="00CB2FE6"/>
    <w:rsid w:val="00CC15E8"/>
    <w:rsid w:val="00CD4999"/>
    <w:rsid w:val="00D04273"/>
    <w:rsid w:val="00D04CE5"/>
    <w:rsid w:val="00D064D7"/>
    <w:rsid w:val="00D16C3B"/>
    <w:rsid w:val="00D22132"/>
    <w:rsid w:val="00D2351E"/>
    <w:rsid w:val="00D273CB"/>
    <w:rsid w:val="00D30432"/>
    <w:rsid w:val="00D43A30"/>
    <w:rsid w:val="00D50515"/>
    <w:rsid w:val="00D51F1B"/>
    <w:rsid w:val="00D52B00"/>
    <w:rsid w:val="00D57A31"/>
    <w:rsid w:val="00D64868"/>
    <w:rsid w:val="00D64CB6"/>
    <w:rsid w:val="00D82D48"/>
    <w:rsid w:val="00D83D3A"/>
    <w:rsid w:val="00D848C3"/>
    <w:rsid w:val="00D91440"/>
    <w:rsid w:val="00D94B19"/>
    <w:rsid w:val="00DA4B05"/>
    <w:rsid w:val="00DB0B8E"/>
    <w:rsid w:val="00DC1F16"/>
    <w:rsid w:val="00DC30F9"/>
    <w:rsid w:val="00DD04CF"/>
    <w:rsid w:val="00DD3326"/>
    <w:rsid w:val="00DD58F3"/>
    <w:rsid w:val="00DD7F39"/>
    <w:rsid w:val="00DF705A"/>
    <w:rsid w:val="00E025B3"/>
    <w:rsid w:val="00E107A5"/>
    <w:rsid w:val="00E160AB"/>
    <w:rsid w:val="00E228F5"/>
    <w:rsid w:val="00E3747D"/>
    <w:rsid w:val="00E45615"/>
    <w:rsid w:val="00E64DC5"/>
    <w:rsid w:val="00E65712"/>
    <w:rsid w:val="00E66E54"/>
    <w:rsid w:val="00E83ED2"/>
    <w:rsid w:val="00E926BD"/>
    <w:rsid w:val="00E92983"/>
    <w:rsid w:val="00EA54CF"/>
    <w:rsid w:val="00EA5EE6"/>
    <w:rsid w:val="00EB0AF4"/>
    <w:rsid w:val="00EB74D3"/>
    <w:rsid w:val="00EC077B"/>
    <w:rsid w:val="00EC7A5A"/>
    <w:rsid w:val="00ED1913"/>
    <w:rsid w:val="00ED28B8"/>
    <w:rsid w:val="00ED4D2C"/>
    <w:rsid w:val="00EE54DC"/>
    <w:rsid w:val="00EE56E2"/>
    <w:rsid w:val="00EE7CF9"/>
    <w:rsid w:val="00EF00A7"/>
    <w:rsid w:val="00EF32C1"/>
    <w:rsid w:val="00EF42A4"/>
    <w:rsid w:val="00EF5A04"/>
    <w:rsid w:val="00F00F7F"/>
    <w:rsid w:val="00F01037"/>
    <w:rsid w:val="00F0421C"/>
    <w:rsid w:val="00F074A7"/>
    <w:rsid w:val="00F11A32"/>
    <w:rsid w:val="00F15E39"/>
    <w:rsid w:val="00F3370C"/>
    <w:rsid w:val="00F47396"/>
    <w:rsid w:val="00F47956"/>
    <w:rsid w:val="00F60A71"/>
    <w:rsid w:val="00F74D75"/>
    <w:rsid w:val="00F81274"/>
    <w:rsid w:val="00F81639"/>
    <w:rsid w:val="00F81838"/>
    <w:rsid w:val="00F9768D"/>
    <w:rsid w:val="00FA2EA1"/>
    <w:rsid w:val="00FA5707"/>
    <w:rsid w:val="00FA5785"/>
    <w:rsid w:val="00FB3536"/>
    <w:rsid w:val="00FC2716"/>
    <w:rsid w:val="00FD03D5"/>
    <w:rsid w:val="00FD208E"/>
    <w:rsid w:val="00FD21F6"/>
    <w:rsid w:val="00FE2CFF"/>
    <w:rsid w:val="00FE621C"/>
    <w:rsid w:val="00FF38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6664E"/>
  <w15:docId w15:val="{353115F5-2051-0A45-BF9E-E6714A93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7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7746A"/>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910E33"/>
    <w:pPr>
      <w:keepNext/>
      <w:keepLines/>
      <w:spacing w:before="4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semiHidden/>
    <w:unhideWhenUsed/>
    <w:qFormat/>
    <w:rsid w:val="00DD39F5"/>
    <w:pPr>
      <w:keepNext/>
      <w:keepLines/>
      <w:spacing w:before="40"/>
      <w:outlineLvl w:val="2"/>
    </w:pPr>
    <w:rPr>
      <w:rFonts w:asciiTheme="majorHAnsi" w:eastAsiaTheme="majorEastAsia" w:hAnsiTheme="majorHAnsi" w:cstheme="majorBidi"/>
      <w:color w:val="6E6E6E" w:themeColor="accent1" w:themeShade="7F"/>
    </w:rPr>
  </w:style>
  <w:style w:type="paragraph" w:styleId="Heading4">
    <w:name w:val="heading 4"/>
    <w:basedOn w:val="Normal"/>
    <w:next w:val="Normal"/>
    <w:link w:val="Heading4Char"/>
    <w:uiPriority w:val="9"/>
    <w:semiHidden/>
    <w:unhideWhenUsed/>
    <w:qFormat/>
    <w:rsid w:val="00E9676C"/>
    <w:pPr>
      <w:keepNext/>
      <w:keepLines/>
      <w:spacing w:before="40"/>
      <w:outlineLvl w:val="3"/>
    </w:pPr>
    <w:rPr>
      <w:rFonts w:asciiTheme="majorHAnsi" w:eastAsiaTheme="majorEastAsia" w:hAnsiTheme="majorHAnsi" w:cstheme="majorBidi"/>
      <w:i/>
      <w:iCs/>
      <w:color w:val="A5A5A5" w:themeColor="accent1" w:themeShade="BF"/>
    </w:rPr>
  </w:style>
  <w:style w:type="paragraph" w:styleId="Heading5">
    <w:name w:val="heading 5"/>
    <w:basedOn w:val="Normal"/>
    <w:link w:val="Heading5Char"/>
    <w:uiPriority w:val="9"/>
    <w:qFormat/>
    <w:rsid w:val="005F1A0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93E"/>
    <w:pPr>
      <w:ind w:left="720"/>
      <w:contextualSpacing/>
    </w:pPr>
  </w:style>
  <w:style w:type="paragraph" w:styleId="NormalWeb">
    <w:name w:val="Normal (Web)"/>
    <w:basedOn w:val="Normal"/>
    <w:uiPriority w:val="99"/>
    <w:unhideWhenUsed/>
    <w:rsid w:val="000C58ED"/>
    <w:pPr>
      <w:spacing w:before="100" w:beforeAutospacing="1" w:after="100" w:afterAutospacing="1"/>
    </w:pPr>
  </w:style>
  <w:style w:type="character" w:styleId="Emphasis">
    <w:name w:val="Emphasis"/>
    <w:basedOn w:val="DefaultParagraphFont"/>
    <w:uiPriority w:val="20"/>
    <w:qFormat/>
    <w:rsid w:val="000C58ED"/>
    <w:rPr>
      <w:i/>
      <w:iCs/>
    </w:rPr>
  </w:style>
  <w:style w:type="paragraph" w:styleId="Header">
    <w:name w:val="header"/>
    <w:basedOn w:val="Normal"/>
    <w:link w:val="HeaderChar"/>
    <w:uiPriority w:val="99"/>
    <w:unhideWhenUsed/>
    <w:rsid w:val="00CC4825"/>
    <w:pPr>
      <w:tabs>
        <w:tab w:val="center" w:pos="4680"/>
        <w:tab w:val="right" w:pos="9360"/>
      </w:tabs>
    </w:pPr>
  </w:style>
  <w:style w:type="character" w:customStyle="1" w:styleId="HeaderChar">
    <w:name w:val="Header Char"/>
    <w:basedOn w:val="DefaultParagraphFont"/>
    <w:link w:val="Header"/>
    <w:uiPriority w:val="99"/>
    <w:rsid w:val="00CC4825"/>
  </w:style>
  <w:style w:type="paragraph" w:styleId="Footer">
    <w:name w:val="footer"/>
    <w:basedOn w:val="Normal"/>
    <w:link w:val="FooterChar"/>
    <w:uiPriority w:val="99"/>
    <w:unhideWhenUsed/>
    <w:rsid w:val="00CC4825"/>
    <w:pPr>
      <w:tabs>
        <w:tab w:val="center" w:pos="4680"/>
        <w:tab w:val="right" w:pos="9360"/>
      </w:tabs>
    </w:pPr>
  </w:style>
  <w:style w:type="character" w:customStyle="1" w:styleId="FooterChar">
    <w:name w:val="Footer Char"/>
    <w:basedOn w:val="DefaultParagraphFont"/>
    <w:link w:val="Footer"/>
    <w:uiPriority w:val="99"/>
    <w:rsid w:val="00CC4825"/>
  </w:style>
  <w:style w:type="character" w:styleId="Strong">
    <w:name w:val="Strong"/>
    <w:basedOn w:val="DefaultParagraphFont"/>
    <w:uiPriority w:val="22"/>
    <w:qFormat/>
    <w:rsid w:val="0003241C"/>
    <w:rPr>
      <w:b/>
      <w:bCs/>
    </w:rPr>
  </w:style>
  <w:style w:type="character" w:styleId="Hyperlink">
    <w:name w:val="Hyperlink"/>
    <w:basedOn w:val="DefaultParagraphFont"/>
    <w:uiPriority w:val="99"/>
    <w:unhideWhenUsed/>
    <w:rsid w:val="00E33377"/>
    <w:rPr>
      <w:color w:val="0000FF"/>
      <w:u w:val="single"/>
    </w:rPr>
  </w:style>
  <w:style w:type="paragraph" w:styleId="BalloonText">
    <w:name w:val="Balloon Text"/>
    <w:basedOn w:val="Normal"/>
    <w:link w:val="BalloonTextChar"/>
    <w:uiPriority w:val="99"/>
    <w:semiHidden/>
    <w:unhideWhenUsed/>
    <w:rsid w:val="00E33377"/>
    <w:rPr>
      <w:rFonts w:ascii="Tahoma" w:hAnsi="Tahoma" w:cs="Tahoma"/>
      <w:sz w:val="16"/>
      <w:szCs w:val="16"/>
    </w:rPr>
  </w:style>
  <w:style w:type="character" w:customStyle="1" w:styleId="BalloonTextChar">
    <w:name w:val="Balloon Text Char"/>
    <w:basedOn w:val="DefaultParagraphFont"/>
    <w:link w:val="BalloonText"/>
    <w:uiPriority w:val="99"/>
    <w:semiHidden/>
    <w:rsid w:val="00E33377"/>
    <w:rPr>
      <w:rFonts w:ascii="Tahoma" w:hAnsi="Tahoma" w:cs="Tahoma"/>
      <w:sz w:val="16"/>
      <w:szCs w:val="16"/>
    </w:rPr>
  </w:style>
  <w:style w:type="character" w:customStyle="1" w:styleId="Heading5Char">
    <w:name w:val="Heading 5 Char"/>
    <w:basedOn w:val="DefaultParagraphFont"/>
    <w:link w:val="Heading5"/>
    <w:uiPriority w:val="9"/>
    <w:rsid w:val="005F1A0B"/>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4C3AD4"/>
    <w:rPr>
      <w:sz w:val="16"/>
      <w:szCs w:val="16"/>
    </w:rPr>
  </w:style>
  <w:style w:type="paragraph" w:styleId="CommentText">
    <w:name w:val="annotation text"/>
    <w:basedOn w:val="Normal"/>
    <w:link w:val="CommentTextChar"/>
    <w:uiPriority w:val="99"/>
    <w:semiHidden/>
    <w:unhideWhenUsed/>
    <w:rsid w:val="004C3AD4"/>
    <w:rPr>
      <w:sz w:val="20"/>
      <w:szCs w:val="20"/>
    </w:rPr>
  </w:style>
  <w:style w:type="character" w:customStyle="1" w:styleId="CommentTextChar">
    <w:name w:val="Comment Text Char"/>
    <w:basedOn w:val="DefaultParagraphFont"/>
    <w:link w:val="CommentText"/>
    <w:uiPriority w:val="99"/>
    <w:semiHidden/>
    <w:rsid w:val="004C3AD4"/>
    <w:rPr>
      <w:sz w:val="20"/>
      <w:szCs w:val="20"/>
    </w:rPr>
  </w:style>
  <w:style w:type="paragraph" w:styleId="CommentSubject">
    <w:name w:val="annotation subject"/>
    <w:basedOn w:val="CommentText"/>
    <w:next w:val="CommentText"/>
    <w:link w:val="CommentSubjectChar"/>
    <w:uiPriority w:val="99"/>
    <w:semiHidden/>
    <w:unhideWhenUsed/>
    <w:rsid w:val="004C3AD4"/>
    <w:rPr>
      <w:b/>
      <w:bCs/>
    </w:rPr>
  </w:style>
  <w:style w:type="character" w:customStyle="1" w:styleId="CommentSubjectChar">
    <w:name w:val="Comment Subject Char"/>
    <w:basedOn w:val="CommentTextChar"/>
    <w:link w:val="CommentSubject"/>
    <w:uiPriority w:val="99"/>
    <w:semiHidden/>
    <w:rsid w:val="004C3AD4"/>
    <w:rPr>
      <w:b/>
      <w:bCs/>
      <w:sz w:val="20"/>
      <w:szCs w:val="20"/>
    </w:rPr>
  </w:style>
  <w:style w:type="paragraph" w:styleId="Revision">
    <w:name w:val="Revision"/>
    <w:hidden/>
    <w:uiPriority w:val="99"/>
    <w:semiHidden/>
    <w:rsid w:val="00116FAF"/>
    <w:pPr>
      <w:spacing w:after="0" w:line="240" w:lineRule="auto"/>
    </w:pPr>
  </w:style>
  <w:style w:type="paragraph" w:styleId="FootnoteText">
    <w:name w:val="footnote text"/>
    <w:basedOn w:val="Normal"/>
    <w:link w:val="FootnoteTextChar"/>
    <w:uiPriority w:val="99"/>
    <w:unhideWhenUsed/>
    <w:rsid w:val="00CB3AD3"/>
    <w:rPr>
      <w:sz w:val="20"/>
      <w:szCs w:val="20"/>
    </w:rPr>
  </w:style>
  <w:style w:type="character" w:customStyle="1" w:styleId="FootnoteTextChar">
    <w:name w:val="Footnote Text Char"/>
    <w:basedOn w:val="DefaultParagraphFont"/>
    <w:link w:val="FootnoteText"/>
    <w:uiPriority w:val="99"/>
    <w:rsid w:val="00CB3AD3"/>
    <w:rPr>
      <w:sz w:val="20"/>
      <w:szCs w:val="20"/>
    </w:rPr>
  </w:style>
  <w:style w:type="character" w:styleId="FootnoteReference">
    <w:name w:val="footnote reference"/>
    <w:basedOn w:val="DefaultParagraphFont"/>
    <w:uiPriority w:val="99"/>
    <w:unhideWhenUsed/>
    <w:rsid w:val="00CB3AD3"/>
    <w:rPr>
      <w:vertAlign w:val="superscript"/>
    </w:rPr>
  </w:style>
  <w:style w:type="character" w:customStyle="1" w:styleId="Heading3Char">
    <w:name w:val="Heading 3 Char"/>
    <w:basedOn w:val="DefaultParagraphFont"/>
    <w:link w:val="Heading3"/>
    <w:uiPriority w:val="9"/>
    <w:semiHidden/>
    <w:rsid w:val="00DD39F5"/>
    <w:rPr>
      <w:rFonts w:asciiTheme="majorHAnsi" w:eastAsiaTheme="majorEastAsia" w:hAnsiTheme="majorHAnsi" w:cstheme="majorBidi"/>
      <w:color w:val="6E6E6E" w:themeColor="accent1" w:themeShade="7F"/>
      <w:sz w:val="24"/>
      <w:szCs w:val="24"/>
    </w:rPr>
  </w:style>
  <w:style w:type="character" w:customStyle="1" w:styleId="UnresolvedMention1">
    <w:name w:val="Unresolved Mention1"/>
    <w:basedOn w:val="DefaultParagraphFont"/>
    <w:uiPriority w:val="99"/>
    <w:semiHidden/>
    <w:unhideWhenUsed/>
    <w:rsid w:val="009A25E7"/>
    <w:rPr>
      <w:color w:val="605E5C"/>
      <w:shd w:val="clear" w:color="auto" w:fill="E1DFDD"/>
    </w:rPr>
  </w:style>
  <w:style w:type="table" w:styleId="TableGrid">
    <w:name w:val="Table Grid"/>
    <w:basedOn w:val="TableNormal"/>
    <w:uiPriority w:val="59"/>
    <w:unhideWhenUsed/>
    <w:rsid w:val="006D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55214"/>
  </w:style>
  <w:style w:type="character" w:styleId="FollowedHyperlink">
    <w:name w:val="FollowedHyperlink"/>
    <w:basedOn w:val="DefaultParagraphFont"/>
    <w:uiPriority w:val="99"/>
    <w:semiHidden/>
    <w:unhideWhenUsed/>
    <w:rsid w:val="00DB040F"/>
    <w:rPr>
      <w:color w:val="919191" w:themeColor="followedHyperlink"/>
      <w:u w:val="single"/>
    </w:rPr>
  </w:style>
  <w:style w:type="character" w:customStyle="1" w:styleId="mntl-inline-citation">
    <w:name w:val="mntl-inline-citation"/>
    <w:basedOn w:val="DefaultParagraphFont"/>
    <w:rsid w:val="004B7006"/>
  </w:style>
  <w:style w:type="character" w:customStyle="1" w:styleId="Heading2Char">
    <w:name w:val="Heading 2 Char"/>
    <w:basedOn w:val="DefaultParagraphFont"/>
    <w:link w:val="Heading2"/>
    <w:uiPriority w:val="9"/>
    <w:rsid w:val="00910E33"/>
    <w:rPr>
      <w:rFonts w:asciiTheme="majorHAnsi" w:eastAsiaTheme="majorEastAsia" w:hAnsiTheme="majorHAnsi" w:cstheme="majorBidi"/>
      <w:color w:val="A5A5A5" w:themeColor="accent1" w:themeShade="BF"/>
      <w:sz w:val="26"/>
      <w:szCs w:val="26"/>
    </w:rPr>
  </w:style>
  <w:style w:type="character" w:customStyle="1" w:styleId="mntl-sc-block-headingtext">
    <w:name w:val="mntl-sc-block-heading__text"/>
    <w:basedOn w:val="DefaultParagraphFont"/>
    <w:rsid w:val="00910E33"/>
  </w:style>
  <w:style w:type="character" w:customStyle="1" w:styleId="Heading1Char">
    <w:name w:val="Heading 1 Char"/>
    <w:basedOn w:val="DefaultParagraphFont"/>
    <w:link w:val="Heading1"/>
    <w:uiPriority w:val="9"/>
    <w:rsid w:val="0017746A"/>
    <w:rPr>
      <w:rFonts w:asciiTheme="majorHAnsi" w:eastAsiaTheme="majorEastAsia" w:hAnsiTheme="majorHAnsi" w:cstheme="majorBidi"/>
      <w:color w:val="A5A5A5" w:themeColor="accent1" w:themeShade="BF"/>
      <w:sz w:val="32"/>
      <w:szCs w:val="32"/>
    </w:rPr>
  </w:style>
  <w:style w:type="character" w:customStyle="1" w:styleId="zzmpTrailerItem">
    <w:name w:val="zzmpTrailerItem"/>
    <w:basedOn w:val="DefaultParagraphFont"/>
    <w:rsid w:val="00965B63"/>
    <w:rPr>
      <w:rFonts w:ascii="Calibri" w:hAnsi="Calibri" w:cs="Calibri"/>
      <w:dstrike w:val="0"/>
      <w:noProof/>
      <w:color w:val="auto"/>
      <w:spacing w:val="0"/>
      <w:position w:val="0"/>
      <w:sz w:val="16"/>
      <w:szCs w:val="16"/>
      <w:u w:val="none"/>
      <w:effect w:val="none"/>
      <w:vertAlign w:val="baseline"/>
    </w:rPr>
  </w:style>
  <w:style w:type="character" w:customStyle="1" w:styleId="UnresolvedMention2">
    <w:name w:val="Unresolved Mention2"/>
    <w:basedOn w:val="DefaultParagraphFont"/>
    <w:uiPriority w:val="99"/>
    <w:semiHidden/>
    <w:unhideWhenUsed/>
    <w:rsid w:val="00F3240D"/>
    <w:rPr>
      <w:color w:val="605E5C"/>
      <w:shd w:val="clear" w:color="auto" w:fill="E1DFDD"/>
    </w:rPr>
  </w:style>
  <w:style w:type="character" w:customStyle="1" w:styleId="Heading4Char">
    <w:name w:val="Heading 4 Char"/>
    <w:basedOn w:val="DefaultParagraphFont"/>
    <w:link w:val="Heading4"/>
    <w:uiPriority w:val="9"/>
    <w:semiHidden/>
    <w:rsid w:val="00E9676C"/>
    <w:rPr>
      <w:rFonts w:asciiTheme="majorHAnsi" w:eastAsiaTheme="majorEastAsia" w:hAnsiTheme="majorHAnsi" w:cstheme="majorBidi"/>
      <w:i/>
      <w:iCs/>
      <w:color w:val="A5A5A5" w:themeColor="accent1" w:themeShade="BF"/>
    </w:rPr>
  </w:style>
  <w:style w:type="paragraph" w:customStyle="1" w:styleId="NormalLast">
    <w:name w:val="Normal Last"/>
    <w:basedOn w:val="Normal"/>
    <w:qFormat/>
    <w:rsid w:val="00EC6FBC"/>
    <w:pPr>
      <w:spacing w:before="240" w:after="240"/>
    </w:pPr>
    <w:rPr>
      <w:rFonts w:asciiTheme="minorHAnsi" w:hAnsiTheme="minorHAnsi" w:cs="Arial"/>
      <w:sz w:val="22"/>
      <w:lang w:val="en-AU" w:eastAsia="en-AU"/>
    </w:rPr>
  </w:style>
  <w:style w:type="paragraph" w:customStyle="1" w:styleId="Bulletlast">
    <w:name w:val="Bullet last"/>
    <w:basedOn w:val="Normal"/>
    <w:qFormat/>
    <w:rsid w:val="00FC7967"/>
    <w:pPr>
      <w:numPr>
        <w:numId w:val="9"/>
      </w:numPr>
      <w:spacing w:before="120" w:after="360"/>
    </w:pPr>
    <w:rPr>
      <w:rFonts w:ascii="Arial" w:hAnsi="Arial"/>
      <w:sz w:val="22"/>
      <w:lang w:val="en-AU" w:eastAsia="en-AU"/>
    </w:rPr>
  </w:style>
  <w:style w:type="paragraph" w:customStyle="1" w:styleId="Bullet">
    <w:name w:val="Bullet"/>
    <w:basedOn w:val="Bulletlast"/>
    <w:qFormat/>
    <w:rsid w:val="00FC7967"/>
    <w:pPr>
      <w:spacing w:after="120"/>
    </w:pPr>
  </w:style>
  <w:style w:type="paragraph" w:customStyle="1" w:styleId="Default">
    <w:name w:val="Default"/>
    <w:rsid w:val="004B613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agb-icon-listlabel">
    <w:name w:val="uagb-icon-list__label"/>
    <w:basedOn w:val="DefaultParagraphFont"/>
    <w:rsid w:val="00BA3676"/>
  </w:style>
  <w:style w:type="character" w:styleId="UnresolvedMention">
    <w:name w:val="Unresolved Mention"/>
    <w:basedOn w:val="DefaultParagraphFont"/>
    <w:uiPriority w:val="99"/>
    <w:rsid w:val="009A470E"/>
    <w:rPr>
      <w:color w:val="605E5C"/>
      <w:shd w:val="clear" w:color="auto" w:fill="E1DFDD"/>
    </w:rPr>
  </w:style>
  <w:style w:type="paragraph" w:styleId="TOC1">
    <w:name w:val="toc 1"/>
    <w:basedOn w:val="Normal"/>
    <w:next w:val="Normal"/>
    <w:autoRedefine/>
    <w:uiPriority w:val="39"/>
    <w:unhideWhenUsed/>
    <w:rsid w:val="004D388E"/>
    <w:pPr>
      <w:spacing w:before="360" w:after="360"/>
    </w:pPr>
    <w:rPr>
      <w:rFonts w:asciiTheme="minorHAnsi" w:hAnsiTheme="minorHAnsi" w:cstheme="minorHAnsi"/>
      <w:b/>
      <w:bCs/>
      <w:caps/>
      <w:sz w:val="22"/>
      <w:szCs w:val="26"/>
      <w:u w:val="single"/>
    </w:rPr>
  </w:style>
  <w:style w:type="paragraph" w:styleId="TOC2">
    <w:name w:val="toc 2"/>
    <w:basedOn w:val="Normal"/>
    <w:next w:val="Normal"/>
    <w:autoRedefine/>
    <w:uiPriority w:val="39"/>
    <w:unhideWhenUsed/>
    <w:rsid w:val="004D388E"/>
    <w:rPr>
      <w:rFonts w:asciiTheme="minorHAnsi" w:hAnsiTheme="minorHAnsi" w:cstheme="minorHAnsi"/>
      <w:b/>
      <w:bCs/>
      <w:smallCaps/>
      <w:sz w:val="22"/>
      <w:szCs w:val="26"/>
    </w:rPr>
  </w:style>
  <w:style w:type="paragraph" w:styleId="TOC3">
    <w:name w:val="toc 3"/>
    <w:basedOn w:val="Normal"/>
    <w:next w:val="Normal"/>
    <w:autoRedefine/>
    <w:uiPriority w:val="39"/>
    <w:unhideWhenUsed/>
    <w:rsid w:val="004D388E"/>
    <w:rPr>
      <w:rFonts w:asciiTheme="minorHAnsi" w:hAnsiTheme="minorHAnsi" w:cstheme="minorHAnsi"/>
      <w:smallCaps/>
      <w:sz w:val="22"/>
      <w:szCs w:val="26"/>
    </w:rPr>
  </w:style>
  <w:style w:type="paragraph" w:styleId="TOC4">
    <w:name w:val="toc 4"/>
    <w:basedOn w:val="Normal"/>
    <w:next w:val="Normal"/>
    <w:autoRedefine/>
    <w:uiPriority w:val="39"/>
    <w:unhideWhenUsed/>
    <w:rsid w:val="004D388E"/>
    <w:rPr>
      <w:rFonts w:asciiTheme="minorHAnsi" w:hAnsiTheme="minorHAnsi" w:cstheme="minorHAnsi"/>
      <w:sz w:val="22"/>
      <w:szCs w:val="26"/>
    </w:rPr>
  </w:style>
  <w:style w:type="paragraph" w:styleId="TOC5">
    <w:name w:val="toc 5"/>
    <w:basedOn w:val="Normal"/>
    <w:next w:val="Normal"/>
    <w:autoRedefine/>
    <w:uiPriority w:val="39"/>
    <w:unhideWhenUsed/>
    <w:rsid w:val="004D388E"/>
    <w:rPr>
      <w:rFonts w:asciiTheme="minorHAnsi" w:hAnsiTheme="minorHAnsi" w:cstheme="minorHAnsi"/>
      <w:sz w:val="22"/>
      <w:szCs w:val="26"/>
    </w:rPr>
  </w:style>
  <w:style w:type="paragraph" w:styleId="TOC6">
    <w:name w:val="toc 6"/>
    <w:basedOn w:val="Normal"/>
    <w:next w:val="Normal"/>
    <w:autoRedefine/>
    <w:uiPriority w:val="39"/>
    <w:unhideWhenUsed/>
    <w:rsid w:val="004D388E"/>
    <w:rPr>
      <w:rFonts w:asciiTheme="minorHAnsi" w:hAnsiTheme="minorHAnsi" w:cstheme="minorHAnsi"/>
      <w:sz w:val="22"/>
      <w:szCs w:val="26"/>
    </w:rPr>
  </w:style>
  <w:style w:type="paragraph" w:styleId="TOC7">
    <w:name w:val="toc 7"/>
    <w:basedOn w:val="Normal"/>
    <w:next w:val="Normal"/>
    <w:autoRedefine/>
    <w:uiPriority w:val="39"/>
    <w:unhideWhenUsed/>
    <w:rsid w:val="004D388E"/>
    <w:rPr>
      <w:rFonts w:asciiTheme="minorHAnsi" w:hAnsiTheme="minorHAnsi" w:cstheme="minorHAnsi"/>
      <w:sz w:val="22"/>
      <w:szCs w:val="26"/>
    </w:rPr>
  </w:style>
  <w:style w:type="paragraph" w:styleId="TOC8">
    <w:name w:val="toc 8"/>
    <w:basedOn w:val="Normal"/>
    <w:next w:val="Normal"/>
    <w:autoRedefine/>
    <w:uiPriority w:val="39"/>
    <w:unhideWhenUsed/>
    <w:rsid w:val="004D388E"/>
    <w:rPr>
      <w:rFonts w:asciiTheme="minorHAnsi" w:hAnsiTheme="minorHAnsi" w:cstheme="minorHAnsi"/>
      <w:sz w:val="22"/>
      <w:szCs w:val="26"/>
    </w:rPr>
  </w:style>
  <w:style w:type="paragraph" w:styleId="TOC9">
    <w:name w:val="toc 9"/>
    <w:basedOn w:val="Normal"/>
    <w:next w:val="Normal"/>
    <w:autoRedefine/>
    <w:uiPriority w:val="39"/>
    <w:unhideWhenUsed/>
    <w:rsid w:val="004D388E"/>
    <w:rPr>
      <w:rFonts w:asciiTheme="minorHAnsi" w:hAnsiTheme="minorHAnsi" w:cstheme="minorHAnsi"/>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49720">
      <w:bodyDiv w:val="1"/>
      <w:marLeft w:val="0"/>
      <w:marRight w:val="0"/>
      <w:marTop w:val="0"/>
      <w:marBottom w:val="0"/>
      <w:divBdr>
        <w:top w:val="none" w:sz="0" w:space="0" w:color="auto"/>
        <w:left w:val="none" w:sz="0" w:space="0" w:color="auto"/>
        <w:bottom w:val="none" w:sz="0" w:space="0" w:color="auto"/>
        <w:right w:val="none" w:sz="0" w:space="0" w:color="auto"/>
      </w:divBdr>
    </w:div>
    <w:div w:id="1357148626">
      <w:bodyDiv w:val="1"/>
      <w:marLeft w:val="0"/>
      <w:marRight w:val="0"/>
      <w:marTop w:val="0"/>
      <w:marBottom w:val="0"/>
      <w:divBdr>
        <w:top w:val="none" w:sz="0" w:space="0" w:color="auto"/>
        <w:left w:val="none" w:sz="0" w:space="0" w:color="auto"/>
        <w:bottom w:val="none" w:sz="0" w:space="0" w:color="auto"/>
        <w:right w:val="none" w:sz="0" w:space="0" w:color="auto"/>
      </w:divBdr>
    </w:div>
    <w:div w:id="1487934369">
      <w:bodyDiv w:val="1"/>
      <w:marLeft w:val="0"/>
      <w:marRight w:val="0"/>
      <w:marTop w:val="0"/>
      <w:marBottom w:val="0"/>
      <w:divBdr>
        <w:top w:val="none" w:sz="0" w:space="0" w:color="auto"/>
        <w:left w:val="none" w:sz="0" w:space="0" w:color="auto"/>
        <w:bottom w:val="none" w:sz="0" w:space="0" w:color="auto"/>
        <w:right w:val="none" w:sz="0" w:space="0" w:color="auto"/>
      </w:divBdr>
    </w:div>
    <w:div w:id="15695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ceo.georgia.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8DD67-B4CC-5A42-BBAC-1A304414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8497</Words>
  <Characters>48437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Belanova</cp:lastModifiedBy>
  <cp:revision>5</cp:revision>
  <cp:lastPrinted>2021-03-16T15:27:00Z</cp:lastPrinted>
  <dcterms:created xsi:type="dcterms:W3CDTF">2021-06-07T22:06:00Z</dcterms:created>
  <dcterms:modified xsi:type="dcterms:W3CDTF">2021-06-07T23:03:00Z</dcterms:modified>
</cp:coreProperties>
</file>